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F05" w:rsidRDefault="008E4D11" w:rsidP="008E4D11">
      <w:pPr>
        <w:jc w:val="center"/>
        <w:rPr>
          <w:sz w:val="28"/>
        </w:rPr>
      </w:pPr>
      <w:bookmarkStart w:id="0" w:name="_GoBack"/>
      <w:bookmarkEnd w:id="0"/>
      <w:r>
        <w:rPr>
          <w:sz w:val="28"/>
        </w:rPr>
        <w:t>AGREEMENT</w:t>
      </w:r>
    </w:p>
    <w:p w:rsidR="0048366B" w:rsidRDefault="0048366B" w:rsidP="008E4D11">
      <w:pPr>
        <w:jc w:val="center"/>
        <w:rPr>
          <w:sz w:val="28"/>
        </w:rPr>
      </w:pPr>
    </w:p>
    <w:p w:rsidR="0048366B" w:rsidRDefault="0048366B" w:rsidP="008E4D11">
      <w:pPr>
        <w:jc w:val="center"/>
        <w:rPr>
          <w:sz w:val="28"/>
        </w:rPr>
      </w:pPr>
    </w:p>
    <w:p w:rsidR="0048366B" w:rsidRDefault="0048366B" w:rsidP="008E4D11">
      <w:pPr>
        <w:jc w:val="center"/>
        <w:rPr>
          <w:sz w:val="28"/>
        </w:rPr>
      </w:pPr>
    </w:p>
    <w:p w:rsidR="0048366B" w:rsidRDefault="0048366B" w:rsidP="008E4D11">
      <w:pPr>
        <w:jc w:val="center"/>
        <w:rPr>
          <w:sz w:val="28"/>
        </w:rPr>
      </w:pPr>
    </w:p>
    <w:p w:rsidR="0048366B" w:rsidRDefault="0048366B" w:rsidP="008E4D11">
      <w:pPr>
        <w:jc w:val="center"/>
        <w:rPr>
          <w:sz w:val="28"/>
        </w:rPr>
      </w:pPr>
    </w:p>
    <w:p w:rsidR="0048366B" w:rsidRDefault="0048366B" w:rsidP="008E4D11">
      <w:pPr>
        <w:jc w:val="center"/>
        <w:rPr>
          <w:sz w:val="28"/>
        </w:rPr>
      </w:pPr>
    </w:p>
    <w:p w:rsidR="0048366B" w:rsidRDefault="0048366B" w:rsidP="008E4D11">
      <w:pPr>
        <w:jc w:val="center"/>
        <w:rPr>
          <w:sz w:val="28"/>
        </w:rPr>
      </w:pPr>
    </w:p>
    <w:p w:rsidR="0048366B" w:rsidRDefault="0048366B" w:rsidP="008E4D11">
      <w:pPr>
        <w:jc w:val="center"/>
        <w:rPr>
          <w:sz w:val="28"/>
        </w:rPr>
      </w:pPr>
      <w:r>
        <w:rPr>
          <w:sz w:val="28"/>
        </w:rPr>
        <w:t>Between</w:t>
      </w:r>
    </w:p>
    <w:p w:rsidR="0048366B" w:rsidRDefault="0048366B" w:rsidP="008E4D11">
      <w:pPr>
        <w:jc w:val="center"/>
        <w:rPr>
          <w:sz w:val="28"/>
        </w:rPr>
      </w:pPr>
    </w:p>
    <w:p w:rsidR="0048366B" w:rsidRDefault="0048366B" w:rsidP="008E4D11">
      <w:pPr>
        <w:jc w:val="center"/>
        <w:rPr>
          <w:sz w:val="28"/>
        </w:rPr>
      </w:pPr>
    </w:p>
    <w:p w:rsidR="0048366B" w:rsidRDefault="0048366B" w:rsidP="008E4D11">
      <w:pPr>
        <w:jc w:val="center"/>
        <w:rPr>
          <w:sz w:val="28"/>
        </w:rPr>
      </w:pPr>
    </w:p>
    <w:p w:rsidR="0048366B" w:rsidRDefault="0048366B" w:rsidP="008E4D11">
      <w:pPr>
        <w:jc w:val="center"/>
        <w:rPr>
          <w:sz w:val="28"/>
        </w:rPr>
      </w:pPr>
      <w:r>
        <w:rPr>
          <w:sz w:val="28"/>
        </w:rPr>
        <w:t>THE CITY OF VINELAND</w:t>
      </w:r>
    </w:p>
    <w:p w:rsidR="0048366B" w:rsidRDefault="0048366B" w:rsidP="008E4D11">
      <w:pPr>
        <w:jc w:val="center"/>
        <w:rPr>
          <w:sz w:val="28"/>
        </w:rPr>
      </w:pPr>
    </w:p>
    <w:p w:rsidR="0048366B" w:rsidRDefault="0048366B" w:rsidP="008E4D11">
      <w:pPr>
        <w:jc w:val="center"/>
        <w:rPr>
          <w:sz w:val="28"/>
        </w:rPr>
      </w:pPr>
      <w:r>
        <w:rPr>
          <w:sz w:val="28"/>
        </w:rPr>
        <w:t xml:space="preserve">A Municipal Corporation of the </w:t>
      </w:r>
      <w:r w:rsidR="006037D8">
        <w:rPr>
          <w:sz w:val="28"/>
        </w:rPr>
        <w:t>State of New Jersey</w:t>
      </w:r>
    </w:p>
    <w:p w:rsidR="0048366B" w:rsidRDefault="0048366B" w:rsidP="008E4D11">
      <w:pPr>
        <w:jc w:val="center"/>
        <w:rPr>
          <w:sz w:val="28"/>
        </w:rPr>
      </w:pPr>
    </w:p>
    <w:p w:rsidR="0048366B" w:rsidRDefault="0048366B" w:rsidP="008E4D11">
      <w:pPr>
        <w:jc w:val="center"/>
        <w:rPr>
          <w:sz w:val="28"/>
        </w:rPr>
      </w:pPr>
    </w:p>
    <w:p w:rsidR="0048366B" w:rsidRDefault="0048366B" w:rsidP="008E4D11">
      <w:pPr>
        <w:jc w:val="center"/>
        <w:rPr>
          <w:sz w:val="28"/>
        </w:rPr>
      </w:pPr>
    </w:p>
    <w:p w:rsidR="0048366B" w:rsidRDefault="0048366B" w:rsidP="008E4D11">
      <w:pPr>
        <w:jc w:val="center"/>
        <w:rPr>
          <w:sz w:val="28"/>
        </w:rPr>
      </w:pPr>
      <w:r>
        <w:rPr>
          <w:sz w:val="28"/>
        </w:rPr>
        <w:t>&amp;</w:t>
      </w:r>
    </w:p>
    <w:p w:rsidR="0048366B" w:rsidRDefault="0048366B" w:rsidP="008E4D11">
      <w:pPr>
        <w:jc w:val="center"/>
        <w:rPr>
          <w:sz w:val="28"/>
        </w:rPr>
      </w:pPr>
    </w:p>
    <w:p w:rsidR="0048366B" w:rsidRDefault="0048366B" w:rsidP="008E4D11">
      <w:pPr>
        <w:jc w:val="center"/>
        <w:rPr>
          <w:sz w:val="28"/>
        </w:rPr>
      </w:pPr>
    </w:p>
    <w:p w:rsidR="0048366B" w:rsidRDefault="0048366B" w:rsidP="008E4D11">
      <w:pPr>
        <w:jc w:val="center"/>
        <w:rPr>
          <w:sz w:val="28"/>
        </w:rPr>
      </w:pPr>
    </w:p>
    <w:p w:rsidR="00F20155" w:rsidRDefault="00D700A3" w:rsidP="008E4D11">
      <w:pPr>
        <w:jc w:val="center"/>
        <w:rPr>
          <w:sz w:val="28"/>
        </w:rPr>
      </w:pPr>
      <w:r>
        <w:rPr>
          <w:sz w:val="28"/>
        </w:rPr>
        <w:t>FIRE</w:t>
      </w:r>
      <w:r w:rsidR="009626F8">
        <w:rPr>
          <w:sz w:val="28"/>
        </w:rPr>
        <w:t>FIGHTER</w:t>
      </w:r>
      <w:r>
        <w:rPr>
          <w:sz w:val="28"/>
        </w:rPr>
        <w:t>’S MUTUAL BENEVOLENT ASSOCIATION</w:t>
      </w:r>
    </w:p>
    <w:p w:rsidR="00F20155" w:rsidRDefault="00F20155" w:rsidP="008E4D11">
      <w:pPr>
        <w:jc w:val="center"/>
        <w:rPr>
          <w:sz w:val="28"/>
        </w:rPr>
      </w:pPr>
    </w:p>
    <w:p w:rsidR="00F20155" w:rsidRDefault="00D700A3" w:rsidP="008E4D11">
      <w:pPr>
        <w:jc w:val="center"/>
        <w:rPr>
          <w:sz w:val="28"/>
        </w:rPr>
      </w:pPr>
      <w:r>
        <w:rPr>
          <w:sz w:val="28"/>
        </w:rPr>
        <w:t>LOCAL 49</w:t>
      </w:r>
    </w:p>
    <w:p w:rsidR="00F20155" w:rsidRDefault="00F20155" w:rsidP="008E4D11">
      <w:pPr>
        <w:jc w:val="center"/>
        <w:rPr>
          <w:sz w:val="28"/>
        </w:rPr>
      </w:pPr>
    </w:p>
    <w:p w:rsidR="00F20155" w:rsidRDefault="00F20155" w:rsidP="008E4D11">
      <w:pPr>
        <w:jc w:val="center"/>
        <w:rPr>
          <w:sz w:val="28"/>
        </w:rPr>
      </w:pPr>
      <w:r>
        <w:rPr>
          <w:sz w:val="28"/>
        </w:rPr>
        <w:t>An Employee Representative</w:t>
      </w:r>
    </w:p>
    <w:p w:rsidR="00F20155" w:rsidRDefault="00F20155" w:rsidP="008E4D11">
      <w:pPr>
        <w:jc w:val="center"/>
        <w:rPr>
          <w:sz w:val="28"/>
        </w:rPr>
      </w:pPr>
    </w:p>
    <w:p w:rsidR="00F20155" w:rsidRDefault="00F20155" w:rsidP="008E4D11">
      <w:pPr>
        <w:jc w:val="center"/>
        <w:rPr>
          <w:sz w:val="28"/>
        </w:rPr>
      </w:pPr>
    </w:p>
    <w:p w:rsidR="00F20155" w:rsidRDefault="00F20155" w:rsidP="008E4D11">
      <w:pPr>
        <w:jc w:val="center"/>
        <w:rPr>
          <w:sz w:val="28"/>
        </w:rPr>
      </w:pPr>
    </w:p>
    <w:p w:rsidR="00F20155" w:rsidRDefault="00F20155" w:rsidP="008E4D11">
      <w:pPr>
        <w:jc w:val="center"/>
        <w:rPr>
          <w:sz w:val="28"/>
        </w:rPr>
      </w:pPr>
    </w:p>
    <w:p w:rsidR="00F20155" w:rsidRDefault="00F20155" w:rsidP="008E4D11">
      <w:pPr>
        <w:jc w:val="center"/>
        <w:rPr>
          <w:sz w:val="28"/>
        </w:rPr>
      </w:pPr>
    </w:p>
    <w:p w:rsidR="00F20155" w:rsidRDefault="00F20155" w:rsidP="00C040E7">
      <w:pPr>
        <w:jc w:val="center"/>
        <w:rPr>
          <w:sz w:val="28"/>
        </w:rPr>
      </w:pPr>
      <w:r>
        <w:rPr>
          <w:sz w:val="28"/>
        </w:rPr>
        <w:t>January 1, 200</w:t>
      </w:r>
      <w:r w:rsidR="00BE4587">
        <w:rPr>
          <w:sz w:val="28"/>
        </w:rPr>
        <w:t>9 through December 31, 2013</w:t>
      </w:r>
    </w:p>
    <w:p w:rsidR="00F20155" w:rsidRDefault="00F20155" w:rsidP="00F20155">
      <w:pPr>
        <w:jc w:val="both"/>
        <w:rPr>
          <w:sz w:val="28"/>
        </w:rPr>
      </w:pPr>
    </w:p>
    <w:p w:rsidR="00F20155" w:rsidRDefault="00F20155" w:rsidP="00F20155">
      <w:pPr>
        <w:jc w:val="both"/>
        <w:rPr>
          <w:sz w:val="28"/>
        </w:rPr>
      </w:pPr>
    </w:p>
    <w:p w:rsidR="00F20155" w:rsidRDefault="00F20155" w:rsidP="00F20155">
      <w:pPr>
        <w:jc w:val="both"/>
        <w:rPr>
          <w:sz w:val="28"/>
        </w:rPr>
        <w:sectPr w:rsidR="00F20155" w:rsidSect="00A84AC1">
          <w:headerReference w:type="default" r:id="rId8"/>
          <w:footerReference w:type="default" r:id="rId9"/>
          <w:headerReference w:type="first" r:id="rId10"/>
          <w:footerReference w:type="first" r:id="rId11"/>
          <w:pgSz w:w="12240" w:h="15840" w:code="1"/>
          <w:pgMar w:top="2880" w:right="1440" w:bottom="1440" w:left="1440" w:header="720" w:footer="720" w:gutter="0"/>
          <w:cols w:space="720"/>
          <w:titlePg/>
          <w:docGrid w:linePitch="326"/>
        </w:sectPr>
      </w:pPr>
    </w:p>
    <w:tbl>
      <w:tblPr>
        <w:tblW w:w="9630" w:type="dxa"/>
        <w:tblLayout w:type="fixed"/>
        <w:tblLook w:val="01E0" w:firstRow="1" w:lastRow="1" w:firstColumn="1" w:lastColumn="1" w:noHBand="0" w:noVBand="0"/>
      </w:tblPr>
      <w:tblGrid>
        <w:gridCol w:w="1617"/>
        <w:gridCol w:w="6543"/>
        <w:gridCol w:w="1470"/>
      </w:tblGrid>
      <w:tr w:rsidR="008C4FF3" w:rsidRPr="001C0CC7" w:rsidTr="008C4FF3">
        <w:tc>
          <w:tcPr>
            <w:tcW w:w="1584" w:type="dxa"/>
            <w:tcBorders>
              <w:bottom w:val="single" w:sz="4" w:space="0" w:color="auto"/>
            </w:tcBorders>
          </w:tcPr>
          <w:p w:rsidR="008C4FF3" w:rsidRPr="001C0CC7" w:rsidRDefault="008C4FF3" w:rsidP="001B5E51">
            <w:pPr>
              <w:ind w:right="389"/>
              <w:jc w:val="right"/>
              <w:rPr>
                <w:b/>
                <w:sz w:val="22"/>
                <w:szCs w:val="22"/>
              </w:rPr>
            </w:pPr>
            <w:r w:rsidRPr="001C0CC7">
              <w:rPr>
                <w:b/>
                <w:sz w:val="22"/>
                <w:szCs w:val="22"/>
              </w:rPr>
              <w:lastRenderedPageBreak/>
              <w:t>Article</w:t>
            </w:r>
          </w:p>
        </w:tc>
        <w:tc>
          <w:tcPr>
            <w:tcW w:w="6408" w:type="dxa"/>
            <w:tcBorders>
              <w:bottom w:val="single" w:sz="4" w:space="0" w:color="auto"/>
            </w:tcBorders>
            <w:shd w:val="clear" w:color="auto" w:fill="auto"/>
          </w:tcPr>
          <w:p w:rsidR="008C4FF3" w:rsidRPr="001C0CC7" w:rsidRDefault="008C4FF3" w:rsidP="001C0CC7">
            <w:pPr>
              <w:jc w:val="both"/>
              <w:rPr>
                <w:b/>
                <w:sz w:val="22"/>
                <w:szCs w:val="22"/>
              </w:rPr>
            </w:pPr>
            <w:r w:rsidRPr="001C0CC7">
              <w:rPr>
                <w:b/>
                <w:sz w:val="22"/>
                <w:szCs w:val="22"/>
              </w:rPr>
              <w:t>Item</w:t>
            </w:r>
          </w:p>
        </w:tc>
        <w:tc>
          <w:tcPr>
            <w:tcW w:w="1440" w:type="dxa"/>
            <w:tcBorders>
              <w:bottom w:val="single" w:sz="4" w:space="0" w:color="auto"/>
            </w:tcBorders>
            <w:shd w:val="clear" w:color="auto" w:fill="auto"/>
          </w:tcPr>
          <w:p w:rsidR="008C4FF3" w:rsidRPr="001C0CC7" w:rsidRDefault="008C4FF3" w:rsidP="001C0CC7">
            <w:pPr>
              <w:ind w:right="533"/>
              <w:jc w:val="right"/>
              <w:rPr>
                <w:b/>
                <w:sz w:val="22"/>
                <w:szCs w:val="22"/>
              </w:rPr>
            </w:pPr>
            <w:r w:rsidRPr="001C0CC7">
              <w:rPr>
                <w:b/>
                <w:sz w:val="22"/>
                <w:szCs w:val="22"/>
              </w:rPr>
              <w:t>Page</w:t>
            </w:r>
          </w:p>
        </w:tc>
      </w:tr>
      <w:tr w:rsidR="008C4FF3" w:rsidRPr="001C0CC7" w:rsidTr="008C4FF3">
        <w:tc>
          <w:tcPr>
            <w:tcW w:w="1584" w:type="dxa"/>
            <w:tcBorders>
              <w:top w:val="single" w:sz="4" w:space="0" w:color="auto"/>
            </w:tcBorders>
          </w:tcPr>
          <w:p w:rsidR="008C4FF3" w:rsidRPr="001C0CC7" w:rsidRDefault="008C4FF3" w:rsidP="001B5E51">
            <w:pPr>
              <w:ind w:right="389"/>
              <w:jc w:val="right"/>
              <w:rPr>
                <w:sz w:val="22"/>
                <w:szCs w:val="22"/>
              </w:rPr>
            </w:pPr>
          </w:p>
        </w:tc>
        <w:tc>
          <w:tcPr>
            <w:tcW w:w="6408" w:type="dxa"/>
            <w:tcBorders>
              <w:top w:val="single" w:sz="4" w:space="0" w:color="auto"/>
            </w:tcBorders>
            <w:shd w:val="clear" w:color="auto" w:fill="auto"/>
          </w:tcPr>
          <w:p w:rsidR="008C4FF3" w:rsidRPr="001C0CC7" w:rsidRDefault="008C4FF3" w:rsidP="001C0CC7">
            <w:pPr>
              <w:jc w:val="both"/>
              <w:rPr>
                <w:sz w:val="22"/>
                <w:szCs w:val="22"/>
              </w:rPr>
            </w:pPr>
          </w:p>
        </w:tc>
        <w:tc>
          <w:tcPr>
            <w:tcW w:w="1440" w:type="dxa"/>
            <w:tcBorders>
              <w:top w:val="single" w:sz="4" w:space="0" w:color="auto"/>
            </w:tcBorders>
            <w:shd w:val="clear" w:color="auto" w:fill="auto"/>
          </w:tcPr>
          <w:p w:rsidR="008C4FF3" w:rsidRPr="001C0CC7" w:rsidRDefault="008C4FF3" w:rsidP="001C0CC7">
            <w:pPr>
              <w:ind w:right="533"/>
              <w:jc w:val="right"/>
              <w:rPr>
                <w:sz w:val="22"/>
                <w:szCs w:val="22"/>
              </w:rPr>
            </w:pPr>
          </w:p>
        </w:tc>
      </w:tr>
      <w:tr w:rsidR="008C4FF3" w:rsidRPr="001C0CC7" w:rsidTr="008C4FF3">
        <w:tc>
          <w:tcPr>
            <w:tcW w:w="1584" w:type="dxa"/>
          </w:tcPr>
          <w:p w:rsidR="008C4FF3" w:rsidRPr="001C0CC7" w:rsidRDefault="008C4FF3" w:rsidP="001B5E51">
            <w:pPr>
              <w:ind w:right="389"/>
              <w:jc w:val="right"/>
              <w:rPr>
                <w:sz w:val="22"/>
                <w:szCs w:val="22"/>
              </w:rPr>
            </w:pPr>
          </w:p>
        </w:tc>
        <w:tc>
          <w:tcPr>
            <w:tcW w:w="6408" w:type="dxa"/>
            <w:shd w:val="clear" w:color="auto" w:fill="auto"/>
          </w:tcPr>
          <w:p w:rsidR="008C4FF3" w:rsidRPr="001C0CC7" w:rsidRDefault="008C4FF3" w:rsidP="001C0CC7">
            <w:pPr>
              <w:jc w:val="both"/>
              <w:rPr>
                <w:sz w:val="22"/>
                <w:szCs w:val="22"/>
              </w:rPr>
            </w:pPr>
          </w:p>
        </w:tc>
        <w:tc>
          <w:tcPr>
            <w:tcW w:w="1440" w:type="dxa"/>
            <w:shd w:val="clear" w:color="auto" w:fill="auto"/>
          </w:tcPr>
          <w:p w:rsidR="008C4FF3" w:rsidRPr="001C0CC7" w:rsidRDefault="008C4FF3" w:rsidP="001C0CC7">
            <w:pPr>
              <w:ind w:right="533"/>
              <w:jc w:val="right"/>
              <w:rPr>
                <w:sz w:val="22"/>
                <w:szCs w:val="22"/>
              </w:rPr>
            </w:pPr>
          </w:p>
        </w:tc>
      </w:tr>
      <w:tr w:rsidR="008C4FF3" w:rsidRPr="001C0CC7" w:rsidTr="008C4FF3">
        <w:tc>
          <w:tcPr>
            <w:tcW w:w="1584" w:type="dxa"/>
          </w:tcPr>
          <w:p w:rsidR="008C4FF3" w:rsidRPr="001C0CC7" w:rsidRDefault="008C4FF3" w:rsidP="001B5E51">
            <w:pPr>
              <w:ind w:right="389"/>
              <w:jc w:val="right"/>
              <w:rPr>
                <w:sz w:val="22"/>
                <w:szCs w:val="22"/>
              </w:rPr>
            </w:pPr>
            <w:r w:rsidRPr="001C0CC7">
              <w:rPr>
                <w:sz w:val="22"/>
                <w:szCs w:val="22"/>
              </w:rPr>
              <w:t>22</w:t>
            </w:r>
          </w:p>
        </w:tc>
        <w:tc>
          <w:tcPr>
            <w:tcW w:w="6408" w:type="dxa"/>
            <w:shd w:val="clear" w:color="auto" w:fill="auto"/>
          </w:tcPr>
          <w:p w:rsidR="008C4FF3" w:rsidRPr="001C0CC7" w:rsidRDefault="008C4FF3" w:rsidP="001C0CC7">
            <w:pPr>
              <w:jc w:val="both"/>
              <w:rPr>
                <w:sz w:val="22"/>
                <w:szCs w:val="22"/>
              </w:rPr>
            </w:pPr>
            <w:r w:rsidRPr="001C0CC7">
              <w:rPr>
                <w:sz w:val="22"/>
                <w:szCs w:val="22"/>
              </w:rPr>
              <w:t>Acting Assignments</w:t>
            </w:r>
            <w:r>
              <w:rPr>
                <w:sz w:val="22"/>
                <w:szCs w:val="22"/>
              </w:rPr>
              <w:t xml:space="preserve"> . . . . . . . . . . . . . . . . . . . . . . . . . . . . . . . . . . . . . . . . .</w:t>
            </w:r>
          </w:p>
        </w:tc>
        <w:tc>
          <w:tcPr>
            <w:tcW w:w="1440" w:type="dxa"/>
            <w:shd w:val="clear" w:color="auto" w:fill="auto"/>
          </w:tcPr>
          <w:p w:rsidR="008C4FF3" w:rsidRPr="001C0CC7" w:rsidRDefault="006E616C" w:rsidP="001C0CC7">
            <w:pPr>
              <w:ind w:right="533"/>
              <w:jc w:val="right"/>
              <w:rPr>
                <w:sz w:val="22"/>
                <w:szCs w:val="22"/>
              </w:rPr>
            </w:pPr>
            <w:r>
              <w:rPr>
                <w:sz w:val="22"/>
                <w:szCs w:val="22"/>
              </w:rPr>
              <w:t>16</w:t>
            </w:r>
          </w:p>
        </w:tc>
      </w:tr>
      <w:tr w:rsidR="008C4FF3" w:rsidRPr="001C0CC7" w:rsidTr="008C4FF3">
        <w:tc>
          <w:tcPr>
            <w:tcW w:w="1584" w:type="dxa"/>
          </w:tcPr>
          <w:p w:rsidR="008C4FF3" w:rsidRPr="001C0CC7" w:rsidRDefault="008C4FF3" w:rsidP="001B5E51">
            <w:pPr>
              <w:ind w:right="389"/>
              <w:jc w:val="right"/>
              <w:rPr>
                <w:sz w:val="22"/>
                <w:szCs w:val="22"/>
              </w:rPr>
            </w:pPr>
            <w:r w:rsidRPr="001C0CC7">
              <w:rPr>
                <w:sz w:val="22"/>
                <w:szCs w:val="22"/>
              </w:rPr>
              <w:t>5</w:t>
            </w:r>
          </w:p>
        </w:tc>
        <w:tc>
          <w:tcPr>
            <w:tcW w:w="6408" w:type="dxa"/>
            <w:shd w:val="clear" w:color="auto" w:fill="auto"/>
          </w:tcPr>
          <w:p w:rsidR="008C4FF3" w:rsidRPr="001C0CC7" w:rsidRDefault="008C4FF3" w:rsidP="001C0CC7">
            <w:pPr>
              <w:jc w:val="both"/>
              <w:rPr>
                <w:sz w:val="22"/>
                <w:szCs w:val="22"/>
              </w:rPr>
            </w:pPr>
            <w:r w:rsidRPr="001C0CC7">
              <w:rPr>
                <w:sz w:val="22"/>
                <w:szCs w:val="22"/>
              </w:rPr>
              <w:t>Association Representatives, Members and Delegate’s Rights</w:t>
            </w:r>
            <w:r>
              <w:rPr>
                <w:sz w:val="22"/>
                <w:szCs w:val="22"/>
              </w:rPr>
              <w:t xml:space="preserve"> . . . . . . . .</w:t>
            </w:r>
          </w:p>
        </w:tc>
        <w:tc>
          <w:tcPr>
            <w:tcW w:w="1440" w:type="dxa"/>
            <w:shd w:val="clear" w:color="auto" w:fill="auto"/>
          </w:tcPr>
          <w:p w:rsidR="008C4FF3" w:rsidRPr="001C0CC7" w:rsidRDefault="00D60C60" w:rsidP="001C0CC7">
            <w:pPr>
              <w:ind w:right="533"/>
              <w:jc w:val="right"/>
              <w:rPr>
                <w:sz w:val="22"/>
                <w:szCs w:val="22"/>
              </w:rPr>
            </w:pPr>
            <w:r>
              <w:rPr>
                <w:sz w:val="22"/>
                <w:szCs w:val="22"/>
              </w:rPr>
              <w:t>4</w:t>
            </w:r>
          </w:p>
        </w:tc>
      </w:tr>
      <w:tr w:rsidR="008C4FF3" w:rsidRPr="001C0CC7" w:rsidTr="008C4FF3">
        <w:tc>
          <w:tcPr>
            <w:tcW w:w="1584" w:type="dxa"/>
          </w:tcPr>
          <w:p w:rsidR="008C4FF3" w:rsidRPr="001C0CC7" w:rsidRDefault="008C4FF3" w:rsidP="001B5E51">
            <w:pPr>
              <w:ind w:right="389"/>
              <w:jc w:val="right"/>
              <w:rPr>
                <w:sz w:val="22"/>
                <w:szCs w:val="22"/>
              </w:rPr>
            </w:pPr>
            <w:r w:rsidRPr="001C0CC7">
              <w:rPr>
                <w:sz w:val="22"/>
                <w:szCs w:val="22"/>
              </w:rPr>
              <w:t>7</w:t>
            </w:r>
          </w:p>
        </w:tc>
        <w:tc>
          <w:tcPr>
            <w:tcW w:w="6408" w:type="dxa"/>
            <w:shd w:val="clear" w:color="auto" w:fill="auto"/>
          </w:tcPr>
          <w:p w:rsidR="008C4FF3" w:rsidRPr="001C0CC7" w:rsidRDefault="008C4FF3" w:rsidP="001C0CC7">
            <w:pPr>
              <w:jc w:val="both"/>
              <w:rPr>
                <w:sz w:val="22"/>
                <w:szCs w:val="22"/>
              </w:rPr>
            </w:pPr>
            <w:r w:rsidRPr="001C0CC7">
              <w:rPr>
                <w:sz w:val="22"/>
                <w:szCs w:val="22"/>
              </w:rPr>
              <w:t>Bulletin Boards</w:t>
            </w:r>
            <w:r w:rsidR="001E031A">
              <w:rPr>
                <w:sz w:val="22"/>
                <w:szCs w:val="22"/>
              </w:rPr>
              <w:t xml:space="preserve"> . . . . . . . . . . . . . . . . . . . . . . . . . . . . . . . . . . . . . . . . . . . .</w:t>
            </w:r>
          </w:p>
        </w:tc>
        <w:tc>
          <w:tcPr>
            <w:tcW w:w="1440" w:type="dxa"/>
            <w:shd w:val="clear" w:color="auto" w:fill="auto"/>
          </w:tcPr>
          <w:p w:rsidR="008C4FF3" w:rsidRPr="001C0CC7" w:rsidRDefault="00D60C60" w:rsidP="001C0CC7">
            <w:pPr>
              <w:ind w:right="533"/>
              <w:jc w:val="right"/>
              <w:rPr>
                <w:sz w:val="22"/>
                <w:szCs w:val="22"/>
              </w:rPr>
            </w:pPr>
            <w:r>
              <w:rPr>
                <w:sz w:val="22"/>
                <w:szCs w:val="22"/>
              </w:rPr>
              <w:t>5</w:t>
            </w:r>
          </w:p>
        </w:tc>
      </w:tr>
      <w:tr w:rsidR="008C4FF3" w:rsidRPr="001C0CC7" w:rsidTr="008C4FF3">
        <w:tc>
          <w:tcPr>
            <w:tcW w:w="1584" w:type="dxa"/>
          </w:tcPr>
          <w:p w:rsidR="008C4FF3" w:rsidRPr="001C0CC7" w:rsidRDefault="008C4FF3" w:rsidP="001B5E51">
            <w:pPr>
              <w:ind w:right="389"/>
              <w:jc w:val="right"/>
              <w:rPr>
                <w:sz w:val="22"/>
                <w:szCs w:val="22"/>
              </w:rPr>
            </w:pPr>
            <w:r w:rsidRPr="001C0CC7">
              <w:rPr>
                <w:sz w:val="22"/>
                <w:szCs w:val="22"/>
              </w:rPr>
              <w:t>6</w:t>
            </w:r>
          </w:p>
        </w:tc>
        <w:tc>
          <w:tcPr>
            <w:tcW w:w="6408" w:type="dxa"/>
            <w:shd w:val="clear" w:color="auto" w:fill="auto"/>
          </w:tcPr>
          <w:p w:rsidR="008C4FF3" w:rsidRPr="001C0CC7" w:rsidRDefault="008C4FF3" w:rsidP="001C0CC7">
            <w:pPr>
              <w:jc w:val="both"/>
              <w:rPr>
                <w:sz w:val="22"/>
                <w:szCs w:val="22"/>
              </w:rPr>
            </w:pPr>
            <w:r w:rsidRPr="001C0CC7">
              <w:rPr>
                <w:sz w:val="22"/>
                <w:szCs w:val="22"/>
              </w:rPr>
              <w:t>Check-Off and Agency Shop</w:t>
            </w:r>
            <w:r w:rsidR="001E031A">
              <w:rPr>
                <w:sz w:val="22"/>
                <w:szCs w:val="22"/>
              </w:rPr>
              <w:t xml:space="preserve"> . . . . . . . . . . . . . . . . . . . . . . . . . . . . . . . . . .</w:t>
            </w:r>
          </w:p>
        </w:tc>
        <w:tc>
          <w:tcPr>
            <w:tcW w:w="1440" w:type="dxa"/>
            <w:shd w:val="clear" w:color="auto" w:fill="auto"/>
          </w:tcPr>
          <w:p w:rsidR="008C4FF3" w:rsidRPr="001C0CC7" w:rsidRDefault="00D60C60" w:rsidP="001C0CC7">
            <w:pPr>
              <w:ind w:right="533"/>
              <w:jc w:val="right"/>
              <w:rPr>
                <w:sz w:val="22"/>
                <w:szCs w:val="22"/>
              </w:rPr>
            </w:pPr>
            <w:r>
              <w:rPr>
                <w:sz w:val="22"/>
                <w:szCs w:val="22"/>
              </w:rPr>
              <w:t>5</w:t>
            </w:r>
          </w:p>
        </w:tc>
      </w:tr>
      <w:tr w:rsidR="008C4FF3" w:rsidRPr="001C0CC7" w:rsidTr="008C4FF3">
        <w:tc>
          <w:tcPr>
            <w:tcW w:w="1584" w:type="dxa"/>
          </w:tcPr>
          <w:p w:rsidR="008C4FF3" w:rsidRPr="001C0CC7" w:rsidRDefault="008C4FF3" w:rsidP="001B5E51">
            <w:pPr>
              <w:ind w:right="389"/>
              <w:jc w:val="right"/>
              <w:rPr>
                <w:sz w:val="22"/>
                <w:szCs w:val="22"/>
              </w:rPr>
            </w:pPr>
            <w:r w:rsidRPr="001C0CC7">
              <w:rPr>
                <w:sz w:val="22"/>
                <w:szCs w:val="22"/>
              </w:rPr>
              <w:t>16</w:t>
            </w:r>
          </w:p>
        </w:tc>
        <w:tc>
          <w:tcPr>
            <w:tcW w:w="6408" w:type="dxa"/>
            <w:shd w:val="clear" w:color="auto" w:fill="auto"/>
          </w:tcPr>
          <w:p w:rsidR="008C4FF3" w:rsidRPr="001C0CC7" w:rsidRDefault="008C4FF3" w:rsidP="001C0CC7">
            <w:pPr>
              <w:jc w:val="both"/>
              <w:rPr>
                <w:sz w:val="22"/>
                <w:szCs w:val="22"/>
              </w:rPr>
            </w:pPr>
            <w:r w:rsidRPr="001C0CC7">
              <w:rPr>
                <w:sz w:val="22"/>
                <w:szCs w:val="22"/>
              </w:rPr>
              <w:t>Court Time</w:t>
            </w:r>
            <w:r w:rsidR="00A02EAD">
              <w:rPr>
                <w:sz w:val="22"/>
                <w:szCs w:val="22"/>
              </w:rPr>
              <w:t xml:space="preserve"> </w:t>
            </w:r>
            <w:r w:rsidR="001E031A">
              <w:rPr>
                <w:sz w:val="22"/>
                <w:szCs w:val="22"/>
              </w:rPr>
              <w:t>. . . . . . . . . . . . . . . . . . . . . . . . . . . . . . . . . . . . . . . . .</w:t>
            </w:r>
            <w:r w:rsidR="00A02EAD">
              <w:rPr>
                <w:sz w:val="22"/>
                <w:szCs w:val="22"/>
              </w:rPr>
              <w:t xml:space="preserve"> . . . . . . .</w:t>
            </w:r>
          </w:p>
        </w:tc>
        <w:tc>
          <w:tcPr>
            <w:tcW w:w="1440" w:type="dxa"/>
            <w:shd w:val="clear" w:color="auto" w:fill="auto"/>
          </w:tcPr>
          <w:p w:rsidR="008C4FF3" w:rsidRPr="001C0CC7" w:rsidRDefault="00131582" w:rsidP="001C0CC7">
            <w:pPr>
              <w:ind w:right="533"/>
              <w:jc w:val="right"/>
              <w:rPr>
                <w:sz w:val="22"/>
                <w:szCs w:val="22"/>
              </w:rPr>
            </w:pPr>
            <w:r>
              <w:rPr>
                <w:sz w:val="22"/>
                <w:szCs w:val="22"/>
              </w:rPr>
              <w:t>11</w:t>
            </w:r>
          </w:p>
        </w:tc>
      </w:tr>
      <w:tr w:rsidR="008C4FF3" w:rsidRPr="001C0CC7" w:rsidTr="008C4FF3">
        <w:tc>
          <w:tcPr>
            <w:tcW w:w="1584" w:type="dxa"/>
          </w:tcPr>
          <w:p w:rsidR="008C4FF3" w:rsidRPr="001C0CC7" w:rsidRDefault="008C4FF3" w:rsidP="001B5E51">
            <w:pPr>
              <w:ind w:right="389"/>
              <w:jc w:val="right"/>
              <w:rPr>
                <w:sz w:val="22"/>
                <w:szCs w:val="22"/>
              </w:rPr>
            </w:pPr>
            <w:r w:rsidRPr="001C0CC7">
              <w:rPr>
                <w:sz w:val="22"/>
                <w:szCs w:val="22"/>
              </w:rPr>
              <w:t>14</w:t>
            </w:r>
          </w:p>
        </w:tc>
        <w:tc>
          <w:tcPr>
            <w:tcW w:w="6408" w:type="dxa"/>
            <w:shd w:val="clear" w:color="auto" w:fill="auto"/>
          </w:tcPr>
          <w:p w:rsidR="008C4FF3" w:rsidRPr="001C0CC7" w:rsidRDefault="008C4FF3" w:rsidP="001C0CC7">
            <w:pPr>
              <w:jc w:val="both"/>
              <w:rPr>
                <w:sz w:val="22"/>
                <w:szCs w:val="22"/>
              </w:rPr>
            </w:pPr>
            <w:r w:rsidRPr="001C0CC7">
              <w:rPr>
                <w:sz w:val="22"/>
                <w:szCs w:val="22"/>
              </w:rPr>
              <w:t>Education and Training Incentives</w:t>
            </w:r>
            <w:r w:rsidR="00A02EAD">
              <w:rPr>
                <w:sz w:val="22"/>
                <w:szCs w:val="22"/>
              </w:rPr>
              <w:t xml:space="preserve"> </w:t>
            </w:r>
            <w:r w:rsidR="001E031A">
              <w:rPr>
                <w:sz w:val="22"/>
                <w:szCs w:val="22"/>
              </w:rPr>
              <w:t>. . . . . . . . . . . . . . . . . . . . . . . . . . . . .</w:t>
            </w:r>
          </w:p>
        </w:tc>
        <w:tc>
          <w:tcPr>
            <w:tcW w:w="1440" w:type="dxa"/>
            <w:shd w:val="clear" w:color="auto" w:fill="auto"/>
          </w:tcPr>
          <w:p w:rsidR="008C4FF3" w:rsidRPr="001C0CC7" w:rsidRDefault="00131582" w:rsidP="001C0CC7">
            <w:pPr>
              <w:ind w:right="533"/>
              <w:jc w:val="right"/>
              <w:rPr>
                <w:sz w:val="22"/>
                <w:szCs w:val="22"/>
              </w:rPr>
            </w:pPr>
            <w:r>
              <w:rPr>
                <w:sz w:val="22"/>
                <w:szCs w:val="22"/>
              </w:rPr>
              <w:t>10</w:t>
            </w:r>
          </w:p>
        </w:tc>
      </w:tr>
      <w:tr w:rsidR="008C4FF3" w:rsidRPr="001C0CC7" w:rsidTr="008C4FF3">
        <w:tc>
          <w:tcPr>
            <w:tcW w:w="1584" w:type="dxa"/>
          </w:tcPr>
          <w:p w:rsidR="008C4FF3" w:rsidRPr="001C0CC7" w:rsidRDefault="008C4FF3" w:rsidP="001B5E51">
            <w:pPr>
              <w:ind w:right="389"/>
              <w:jc w:val="right"/>
              <w:rPr>
                <w:sz w:val="22"/>
                <w:szCs w:val="22"/>
              </w:rPr>
            </w:pPr>
            <w:r w:rsidRPr="001C0CC7">
              <w:rPr>
                <w:sz w:val="22"/>
                <w:szCs w:val="22"/>
              </w:rPr>
              <w:t>-</w:t>
            </w:r>
          </w:p>
        </w:tc>
        <w:tc>
          <w:tcPr>
            <w:tcW w:w="6408" w:type="dxa"/>
            <w:shd w:val="clear" w:color="auto" w:fill="auto"/>
          </w:tcPr>
          <w:p w:rsidR="008C4FF3" w:rsidRPr="001C0CC7" w:rsidRDefault="008C4FF3" w:rsidP="001C0CC7">
            <w:pPr>
              <w:jc w:val="both"/>
              <w:rPr>
                <w:sz w:val="22"/>
                <w:szCs w:val="22"/>
              </w:rPr>
            </w:pPr>
            <w:r w:rsidRPr="001C0CC7">
              <w:rPr>
                <w:sz w:val="22"/>
                <w:szCs w:val="22"/>
              </w:rPr>
              <w:t>Exhibit A - Wage Schedule</w:t>
            </w:r>
            <w:r w:rsidR="00A02EAD">
              <w:rPr>
                <w:sz w:val="22"/>
                <w:szCs w:val="22"/>
              </w:rPr>
              <w:t xml:space="preserve"> </w:t>
            </w:r>
            <w:r w:rsidR="001E031A">
              <w:rPr>
                <w:sz w:val="22"/>
                <w:szCs w:val="22"/>
              </w:rPr>
              <w:t>. . . . . . . . . . . . . . . . . . . . . . . . . . . . . . . . . . .</w:t>
            </w:r>
          </w:p>
        </w:tc>
        <w:tc>
          <w:tcPr>
            <w:tcW w:w="1440" w:type="dxa"/>
            <w:shd w:val="clear" w:color="auto" w:fill="auto"/>
          </w:tcPr>
          <w:p w:rsidR="008C4FF3" w:rsidRPr="001C0CC7" w:rsidRDefault="00D60C60" w:rsidP="001C0CC7">
            <w:pPr>
              <w:ind w:right="533"/>
              <w:jc w:val="right"/>
              <w:rPr>
                <w:sz w:val="22"/>
                <w:szCs w:val="22"/>
              </w:rPr>
            </w:pPr>
            <w:r>
              <w:rPr>
                <w:sz w:val="22"/>
                <w:szCs w:val="22"/>
              </w:rPr>
              <w:t>21</w:t>
            </w:r>
          </w:p>
        </w:tc>
      </w:tr>
      <w:tr w:rsidR="008C4FF3" w:rsidRPr="001C0CC7" w:rsidTr="008C4FF3">
        <w:tc>
          <w:tcPr>
            <w:tcW w:w="1584" w:type="dxa"/>
          </w:tcPr>
          <w:p w:rsidR="008C4FF3" w:rsidRPr="001C0CC7" w:rsidRDefault="008C4FF3" w:rsidP="001B5E51">
            <w:pPr>
              <w:ind w:right="389"/>
              <w:jc w:val="right"/>
              <w:rPr>
                <w:sz w:val="22"/>
                <w:szCs w:val="22"/>
              </w:rPr>
            </w:pPr>
            <w:r w:rsidRPr="001C0CC7">
              <w:rPr>
                <w:sz w:val="22"/>
                <w:szCs w:val="22"/>
              </w:rPr>
              <w:t>-</w:t>
            </w:r>
          </w:p>
        </w:tc>
        <w:tc>
          <w:tcPr>
            <w:tcW w:w="6408" w:type="dxa"/>
            <w:shd w:val="clear" w:color="auto" w:fill="auto"/>
          </w:tcPr>
          <w:p w:rsidR="008C4FF3" w:rsidRPr="001C0CC7" w:rsidRDefault="008C4FF3" w:rsidP="001C0CC7">
            <w:pPr>
              <w:jc w:val="both"/>
              <w:rPr>
                <w:sz w:val="22"/>
                <w:szCs w:val="22"/>
              </w:rPr>
            </w:pPr>
            <w:r w:rsidRPr="001C0CC7">
              <w:rPr>
                <w:sz w:val="22"/>
                <w:szCs w:val="22"/>
              </w:rPr>
              <w:t>Exhibit B - Base Pay Adjustments</w:t>
            </w:r>
            <w:r w:rsidR="00A02EAD">
              <w:rPr>
                <w:sz w:val="22"/>
                <w:szCs w:val="22"/>
              </w:rPr>
              <w:t xml:space="preserve"> </w:t>
            </w:r>
            <w:r w:rsidR="001E031A">
              <w:rPr>
                <w:sz w:val="22"/>
                <w:szCs w:val="22"/>
              </w:rPr>
              <w:t>. . . . . . . . . . . . . . . . . . . . . . . . . . . . . .</w:t>
            </w:r>
          </w:p>
        </w:tc>
        <w:tc>
          <w:tcPr>
            <w:tcW w:w="1440" w:type="dxa"/>
            <w:shd w:val="clear" w:color="auto" w:fill="auto"/>
          </w:tcPr>
          <w:p w:rsidR="008C4FF3" w:rsidRPr="001C0CC7" w:rsidRDefault="00D60C60" w:rsidP="00F968B0">
            <w:pPr>
              <w:ind w:right="533"/>
              <w:jc w:val="right"/>
              <w:rPr>
                <w:sz w:val="22"/>
                <w:szCs w:val="22"/>
              </w:rPr>
            </w:pPr>
            <w:r>
              <w:rPr>
                <w:sz w:val="22"/>
                <w:szCs w:val="22"/>
              </w:rPr>
              <w:t>2</w:t>
            </w:r>
            <w:r w:rsidR="00F968B0">
              <w:rPr>
                <w:sz w:val="22"/>
                <w:szCs w:val="22"/>
              </w:rPr>
              <w:t>2</w:t>
            </w:r>
          </w:p>
        </w:tc>
      </w:tr>
      <w:tr w:rsidR="008C4FF3" w:rsidRPr="001C0CC7" w:rsidTr="008C4FF3">
        <w:tc>
          <w:tcPr>
            <w:tcW w:w="1584" w:type="dxa"/>
          </w:tcPr>
          <w:p w:rsidR="008C4FF3" w:rsidRPr="001C0CC7" w:rsidRDefault="008C4FF3" w:rsidP="001B5E51">
            <w:pPr>
              <w:ind w:right="389"/>
              <w:jc w:val="right"/>
              <w:rPr>
                <w:sz w:val="22"/>
                <w:szCs w:val="22"/>
              </w:rPr>
            </w:pPr>
            <w:r w:rsidRPr="001C0CC7">
              <w:rPr>
                <w:sz w:val="22"/>
                <w:szCs w:val="22"/>
              </w:rPr>
              <w:t>26</w:t>
            </w:r>
          </w:p>
        </w:tc>
        <w:tc>
          <w:tcPr>
            <w:tcW w:w="6408" w:type="dxa"/>
            <w:shd w:val="clear" w:color="auto" w:fill="auto"/>
          </w:tcPr>
          <w:p w:rsidR="008C4FF3" w:rsidRPr="001C0CC7" w:rsidRDefault="008C4FF3" w:rsidP="00A02EAD">
            <w:pPr>
              <w:jc w:val="both"/>
              <w:rPr>
                <w:sz w:val="22"/>
                <w:szCs w:val="22"/>
              </w:rPr>
            </w:pPr>
            <w:r w:rsidRPr="001C0CC7">
              <w:rPr>
                <w:sz w:val="22"/>
                <w:szCs w:val="22"/>
              </w:rPr>
              <w:t>Extracontractual Agreements</w:t>
            </w:r>
            <w:r w:rsidR="00A02EAD">
              <w:rPr>
                <w:sz w:val="22"/>
                <w:szCs w:val="22"/>
              </w:rPr>
              <w:t xml:space="preserve"> </w:t>
            </w:r>
            <w:r w:rsidR="001E031A">
              <w:rPr>
                <w:sz w:val="22"/>
                <w:szCs w:val="22"/>
              </w:rPr>
              <w:t>. . . . . . . . . . . . . . . . . . . . . . . . . . . . . . . . . .</w:t>
            </w:r>
          </w:p>
        </w:tc>
        <w:tc>
          <w:tcPr>
            <w:tcW w:w="1440" w:type="dxa"/>
            <w:shd w:val="clear" w:color="auto" w:fill="auto"/>
          </w:tcPr>
          <w:p w:rsidR="008C4FF3" w:rsidRPr="001C0CC7" w:rsidRDefault="00D60C60" w:rsidP="001C0CC7">
            <w:pPr>
              <w:ind w:right="533"/>
              <w:jc w:val="right"/>
              <w:rPr>
                <w:sz w:val="22"/>
                <w:szCs w:val="22"/>
              </w:rPr>
            </w:pPr>
            <w:r>
              <w:rPr>
                <w:sz w:val="22"/>
                <w:szCs w:val="22"/>
              </w:rPr>
              <w:t>18</w:t>
            </w:r>
          </w:p>
        </w:tc>
      </w:tr>
      <w:tr w:rsidR="008C4FF3" w:rsidRPr="001C0CC7" w:rsidTr="008C4FF3">
        <w:tc>
          <w:tcPr>
            <w:tcW w:w="1584" w:type="dxa"/>
          </w:tcPr>
          <w:p w:rsidR="008C4FF3" w:rsidRPr="001C0CC7" w:rsidRDefault="008C4FF3" w:rsidP="001B5E51">
            <w:pPr>
              <w:ind w:right="389"/>
              <w:jc w:val="right"/>
              <w:rPr>
                <w:sz w:val="22"/>
                <w:szCs w:val="22"/>
              </w:rPr>
            </w:pPr>
            <w:r w:rsidRPr="001C0CC7">
              <w:rPr>
                <w:sz w:val="22"/>
                <w:szCs w:val="22"/>
              </w:rPr>
              <w:t>18</w:t>
            </w:r>
          </w:p>
        </w:tc>
        <w:tc>
          <w:tcPr>
            <w:tcW w:w="6408" w:type="dxa"/>
            <w:shd w:val="clear" w:color="auto" w:fill="auto"/>
          </w:tcPr>
          <w:p w:rsidR="008C4FF3" w:rsidRPr="001C0CC7" w:rsidRDefault="008C4FF3" w:rsidP="001E031A">
            <w:pPr>
              <w:jc w:val="both"/>
              <w:rPr>
                <w:sz w:val="22"/>
                <w:szCs w:val="22"/>
              </w:rPr>
            </w:pPr>
            <w:r w:rsidRPr="001C0CC7">
              <w:rPr>
                <w:sz w:val="22"/>
                <w:szCs w:val="22"/>
              </w:rPr>
              <w:t>Funeral Leave</w:t>
            </w:r>
            <w:r w:rsidR="00A02EAD">
              <w:rPr>
                <w:sz w:val="22"/>
                <w:szCs w:val="22"/>
              </w:rPr>
              <w:t xml:space="preserve"> </w:t>
            </w:r>
            <w:r w:rsidR="001E031A">
              <w:rPr>
                <w:sz w:val="22"/>
                <w:szCs w:val="22"/>
              </w:rPr>
              <w:t>. . . . . . . . . . . . . . . . . . . . . . . . . . . . . . . . . . . . . . . . .</w:t>
            </w:r>
            <w:r w:rsidR="00A02EAD">
              <w:rPr>
                <w:sz w:val="22"/>
                <w:szCs w:val="22"/>
              </w:rPr>
              <w:t xml:space="preserve"> . . . . .</w:t>
            </w:r>
          </w:p>
        </w:tc>
        <w:tc>
          <w:tcPr>
            <w:tcW w:w="1440" w:type="dxa"/>
            <w:shd w:val="clear" w:color="auto" w:fill="auto"/>
          </w:tcPr>
          <w:p w:rsidR="008C4FF3" w:rsidRPr="001C0CC7" w:rsidRDefault="00D60C60" w:rsidP="001C0CC7">
            <w:pPr>
              <w:ind w:right="533"/>
              <w:jc w:val="right"/>
              <w:rPr>
                <w:sz w:val="22"/>
                <w:szCs w:val="22"/>
              </w:rPr>
            </w:pPr>
            <w:r>
              <w:rPr>
                <w:sz w:val="22"/>
                <w:szCs w:val="22"/>
              </w:rPr>
              <w:t>13</w:t>
            </w:r>
          </w:p>
        </w:tc>
      </w:tr>
      <w:tr w:rsidR="008C4FF3" w:rsidRPr="001C0CC7" w:rsidTr="008C4FF3">
        <w:tc>
          <w:tcPr>
            <w:tcW w:w="1584" w:type="dxa"/>
          </w:tcPr>
          <w:p w:rsidR="008C4FF3" w:rsidRPr="001C0CC7" w:rsidRDefault="008C4FF3" w:rsidP="001B5E51">
            <w:pPr>
              <w:ind w:right="389"/>
              <w:jc w:val="right"/>
              <w:rPr>
                <w:sz w:val="22"/>
                <w:szCs w:val="22"/>
              </w:rPr>
            </w:pPr>
            <w:r w:rsidRPr="001C0CC7">
              <w:rPr>
                <w:sz w:val="22"/>
                <w:szCs w:val="22"/>
              </w:rPr>
              <w:t>25</w:t>
            </w:r>
          </w:p>
        </w:tc>
        <w:tc>
          <w:tcPr>
            <w:tcW w:w="6408" w:type="dxa"/>
            <w:shd w:val="clear" w:color="auto" w:fill="auto"/>
          </w:tcPr>
          <w:p w:rsidR="008C4FF3" w:rsidRPr="001C0CC7" w:rsidRDefault="008C4FF3" w:rsidP="001C0CC7">
            <w:pPr>
              <w:jc w:val="both"/>
              <w:rPr>
                <w:sz w:val="22"/>
                <w:szCs w:val="22"/>
              </w:rPr>
            </w:pPr>
            <w:r w:rsidRPr="001C0CC7">
              <w:rPr>
                <w:sz w:val="22"/>
                <w:szCs w:val="22"/>
              </w:rPr>
              <w:t>Grievances</w:t>
            </w:r>
            <w:r w:rsidR="00A02EAD">
              <w:rPr>
                <w:sz w:val="22"/>
                <w:szCs w:val="22"/>
              </w:rPr>
              <w:t xml:space="preserve"> </w:t>
            </w:r>
            <w:r w:rsidR="001E031A">
              <w:rPr>
                <w:sz w:val="22"/>
                <w:szCs w:val="22"/>
              </w:rPr>
              <w:t>. . . . . . . . . . . . . . . . . . . . . . . . . . . . . . . . . . . . . . . . .</w:t>
            </w:r>
            <w:r w:rsidR="00A02EAD">
              <w:rPr>
                <w:sz w:val="22"/>
                <w:szCs w:val="22"/>
              </w:rPr>
              <w:t xml:space="preserve"> . . . . . .</w:t>
            </w:r>
            <w:r w:rsidR="00D60C60">
              <w:rPr>
                <w:sz w:val="22"/>
                <w:szCs w:val="22"/>
              </w:rPr>
              <w:t xml:space="preserve"> .</w:t>
            </w:r>
          </w:p>
        </w:tc>
        <w:tc>
          <w:tcPr>
            <w:tcW w:w="1440" w:type="dxa"/>
            <w:shd w:val="clear" w:color="auto" w:fill="auto"/>
          </w:tcPr>
          <w:p w:rsidR="008C4FF3" w:rsidRPr="001C0CC7" w:rsidRDefault="00D60C60" w:rsidP="001C0CC7">
            <w:pPr>
              <w:ind w:right="533"/>
              <w:jc w:val="right"/>
              <w:rPr>
                <w:sz w:val="22"/>
                <w:szCs w:val="22"/>
              </w:rPr>
            </w:pPr>
            <w:r>
              <w:rPr>
                <w:sz w:val="22"/>
                <w:szCs w:val="22"/>
              </w:rPr>
              <w:t>17</w:t>
            </w:r>
          </w:p>
        </w:tc>
      </w:tr>
      <w:tr w:rsidR="008C4FF3" w:rsidRPr="001C0CC7" w:rsidTr="008C4FF3">
        <w:tc>
          <w:tcPr>
            <w:tcW w:w="1584" w:type="dxa"/>
          </w:tcPr>
          <w:p w:rsidR="008C4FF3" w:rsidRPr="001C0CC7" w:rsidRDefault="008C4FF3" w:rsidP="001B5E51">
            <w:pPr>
              <w:ind w:right="389"/>
              <w:jc w:val="right"/>
              <w:rPr>
                <w:sz w:val="22"/>
                <w:szCs w:val="22"/>
              </w:rPr>
            </w:pPr>
            <w:r w:rsidRPr="001C0CC7">
              <w:rPr>
                <w:sz w:val="22"/>
                <w:szCs w:val="22"/>
              </w:rPr>
              <w:t>24</w:t>
            </w:r>
          </w:p>
        </w:tc>
        <w:tc>
          <w:tcPr>
            <w:tcW w:w="6408" w:type="dxa"/>
            <w:shd w:val="clear" w:color="auto" w:fill="auto"/>
          </w:tcPr>
          <w:p w:rsidR="008C4FF3" w:rsidRPr="001C0CC7" w:rsidRDefault="008C4FF3" w:rsidP="001C0CC7">
            <w:pPr>
              <w:jc w:val="both"/>
              <w:rPr>
                <w:sz w:val="22"/>
                <w:szCs w:val="22"/>
              </w:rPr>
            </w:pPr>
            <w:r w:rsidRPr="001C0CC7">
              <w:rPr>
                <w:sz w:val="22"/>
                <w:szCs w:val="22"/>
              </w:rPr>
              <w:t>Health Benefits</w:t>
            </w:r>
            <w:r w:rsidR="00A02EAD">
              <w:rPr>
                <w:sz w:val="22"/>
                <w:szCs w:val="22"/>
              </w:rPr>
              <w:t xml:space="preserve"> </w:t>
            </w:r>
            <w:r w:rsidR="001E031A">
              <w:rPr>
                <w:sz w:val="22"/>
                <w:szCs w:val="22"/>
              </w:rPr>
              <w:t>. . . . . . . . . . . . . . . . . . . . . . . . . . . . . . . . . . . . . . . . .</w:t>
            </w:r>
            <w:r w:rsidR="00A02EAD">
              <w:rPr>
                <w:sz w:val="22"/>
                <w:szCs w:val="22"/>
              </w:rPr>
              <w:t xml:space="preserve"> . . .</w:t>
            </w:r>
            <w:r w:rsidR="00D60C60">
              <w:rPr>
                <w:sz w:val="22"/>
                <w:szCs w:val="22"/>
              </w:rPr>
              <w:t xml:space="preserve"> .</w:t>
            </w:r>
          </w:p>
        </w:tc>
        <w:tc>
          <w:tcPr>
            <w:tcW w:w="1440" w:type="dxa"/>
            <w:shd w:val="clear" w:color="auto" w:fill="auto"/>
          </w:tcPr>
          <w:p w:rsidR="008C4FF3" w:rsidRPr="001C0CC7" w:rsidRDefault="005C636C" w:rsidP="001C0CC7">
            <w:pPr>
              <w:ind w:right="533"/>
              <w:jc w:val="right"/>
              <w:rPr>
                <w:sz w:val="22"/>
                <w:szCs w:val="22"/>
              </w:rPr>
            </w:pPr>
            <w:r>
              <w:rPr>
                <w:sz w:val="22"/>
                <w:szCs w:val="22"/>
              </w:rPr>
              <w:t>17</w:t>
            </w:r>
          </w:p>
        </w:tc>
      </w:tr>
      <w:tr w:rsidR="008C4FF3" w:rsidRPr="001C0CC7" w:rsidTr="008C4FF3">
        <w:tc>
          <w:tcPr>
            <w:tcW w:w="1584" w:type="dxa"/>
          </w:tcPr>
          <w:p w:rsidR="008C4FF3" w:rsidRPr="001C0CC7" w:rsidRDefault="008C4FF3" w:rsidP="001B5E51">
            <w:pPr>
              <w:ind w:right="389"/>
              <w:jc w:val="right"/>
              <w:rPr>
                <w:sz w:val="22"/>
                <w:szCs w:val="22"/>
              </w:rPr>
            </w:pPr>
            <w:r w:rsidRPr="001C0CC7">
              <w:rPr>
                <w:sz w:val="22"/>
                <w:szCs w:val="22"/>
              </w:rPr>
              <w:t>13</w:t>
            </w:r>
          </w:p>
        </w:tc>
        <w:tc>
          <w:tcPr>
            <w:tcW w:w="6408" w:type="dxa"/>
            <w:shd w:val="clear" w:color="auto" w:fill="auto"/>
          </w:tcPr>
          <w:p w:rsidR="008C4FF3" w:rsidRPr="001C0CC7" w:rsidRDefault="008C4FF3" w:rsidP="001C0CC7">
            <w:pPr>
              <w:jc w:val="both"/>
              <w:rPr>
                <w:sz w:val="22"/>
                <w:szCs w:val="22"/>
              </w:rPr>
            </w:pPr>
            <w:r w:rsidRPr="001C0CC7">
              <w:rPr>
                <w:sz w:val="22"/>
                <w:szCs w:val="22"/>
              </w:rPr>
              <w:t>Holiday Pay</w:t>
            </w:r>
            <w:r w:rsidR="00A02EAD">
              <w:rPr>
                <w:sz w:val="22"/>
                <w:szCs w:val="22"/>
              </w:rPr>
              <w:t xml:space="preserve"> </w:t>
            </w:r>
            <w:r w:rsidR="001E031A">
              <w:rPr>
                <w:sz w:val="22"/>
                <w:szCs w:val="22"/>
              </w:rPr>
              <w:t>. . . . . . . . . . . . . . . . . . . . . . . . . . . . . . . . . . . . . . . . .</w:t>
            </w:r>
            <w:r w:rsidR="00A02EAD">
              <w:rPr>
                <w:sz w:val="22"/>
                <w:szCs w:val="22"/>
              </w:rPr>
              <w:t xml:space="preserve"> . . . . .</w:t>
            </w:r>
            <w:r w:rsidR="00D60C60">
              <w:rPr>
                <w:sz w:val="22"/>
                <w:szCs w:val="22"/>
              </w:rPr>
              <w:t xml:space="preserve"> .</w:t>
            </w:r>
          </w:p>
        </w:tc>
        <w:tc>
          <w:tcPr>
            <w:tcW w:w="1440" w:type="dxa"/>
            <w:shd w:val="clear" w:color="auto" w:fill="auto"/>
          </w:tcPr>
          <w:p w:rsidR="008C4FF3" w:rsidRPr="001C0CC7" w:rsidRDefault="00131582" w:rsidP="001C0CC7">
            <w:pPr>
              <w:ind w:right="533"/>
              <w:jc w:val="right"/>
              <w:rPr>
                <w:sz w:val="22"/>
                <w:szCs w:val="22"/>
              </w:rPr>
            </w:pPr>
            <w:r>
              <w:rPr>
                <w:sz w:val="22"/>
                <w:szCs w:val="22"/>
              </w:rPr>
              <w:t>10</w:t>
            </w:r>
          </w:p>
        </w:tc>
      </w:tr>
      <w:tr w:rsidR="008C4FF3" w:rsidRPr="001C0CC7" w:rsidTr="008C4FF3">
        <w:tc>
          <w:tcPr>
            <w:tcW w:w="1584" w:type="dxa"/>
          </w:tcPr>
          <w:p w:rsidR="008C4FF3" w:rsidRPr="001C0CC7" w:rsidRDefault="008C4FF3" w:rsidP="001B5E51">
            <w:pPr>
              <w:ind w:right="389"/>
              <w:jc w:val="right"/>
              <w:rPr>
                <w:sz w:val="22"/>
                <w:szCs w:val="22"/>
              </w:rPr>
            </w:pPr>
            <w:r w:rsidRPr="001C0CC7">
              <w:rPr>
                <w:sz w:val="22"/>
                <w:szCs w:val="22"/>
              </w:rPr>
              <w:t>20</w:t>
            </w:r>
          </w:p>
        </w:tc>
        <w:tc>
          <w:tcPr>
            <w:tcW w:w="6408" w:type="dxa"/>
            <w:shd w:val="clear" w:color="auto" w:fill="auto"/>
          </w:tcPr>
          <w:p w:rsidR="008C4FF3" w:rsidRPr="001C0CC7" w:rsidRDefault="008C4FF3" w:rsidP="001C0CC7">
            <w:pPr>
              <w:jc w:val="both"/>
              <w:rPr>
                <w:sz w:val="22"/>
                <w:szCs w:val="22"/>
              </w:rPr>
            </w:pPr>
            <w:r w:rsidRPr="001C0CC7">
              <w:rPr>
                <w:sz w:val="22"/>
                <w:szCs w:val="22"/>
              </w:rPr>
              <w:t>Leave of Absence and Military Leave</w:t>
            </w:r>
            <w:r w:rsidR="00A02EAD">
              <w:rPr>
                <w:sz w:val="22"/>
                <w:szCs w:val="22"/>
              </w:rPr>
              <w:t xml:space="preserve"> </w:t>
            </w:r>
            <w:r w:rsidR="001E031A">
              <w:rPr>
                <w:sz w:val="22"/>
                <w:szCs w:val="22"/>
              </w:rPr>
              <w:t>. . . . . . . . . . . . . . . . . . . . . . . . . . .</w:t>
            </w:r>
          </w:p>
        </w:tc>
        <w:tc>
          <w:tcPr>
            <w:tcW w:w="1440" w:type="dxa"/>
            <w:shd w:val="clear" w:color="auto" w:fill="auto"/>
          </w:tcPr>
          <w:p w:rsidR="008C4FF3" w:rsidRPr="001C0CC7" w:rsidRDefault="00D60C60" w:rsidP="001C0CC7">
            <w:pPr>
              <w:ind w:right="533"/>
              <w:jc w:val="right"/>
              <w:rPr>
                <w:sz w:val="22"/>
                <w:szCs w:val="22"/>
              </w:rPr>
            </w:pPr>
            <w:r>
              <w:rPr>
                <w:sz w:val="22"/>
                <w:szCs w:val="22"/>
              </w:rPr>
              <w:t>14</w:t>
            </w:r>
          </w:p>
        </w:tc>
      </w:tr>
      <w:tr w:rsidR="008C4FF3" w:rsidRPr="001C0CC7" w:rsidTr="008C4FF3">
        <w:tc>
          <w:tcPr>
            <w:tcW w:w="1584" w:type="dxa"/>
          </w:tcPr>
          <w:p w:rsidR="008C4FF3" w:rsidRPr="001C0CC7" w:rsidRDefault="008C4FF3" w:rsidP="001B5E51">
            <w:pPr>
              <w:ind w:right="389"/>
              <w:jc w:val="right"/>
              <w:rPr>
                <w:sz w:val="22"/>
                <w:szCs w:val="22"/>
              </w:rPr>
            </w:pPr>
            <w:r w:rsidRPr="001C0CC7">
              <w:rPr>
                <w:sz w:val="22"/>
                <w:szCs w:val="22"/>
              </w:rPr>
              <w:t>4</w:t>
            </w:r>
          </w:p>
        </w:tc>
        <w:tc>
          <w:tcPr>
            <w:tcW w:w="6408" w:type="dxa"/>
            <w:shd w:val="clear" w:color="auto" w:fill="auto"/>
          </w:tcPr>
          <w:p w:rsidR="008C4FF3" w:rsidRPr="001C0CC7" w:rsidRDefault="008C4FF3" w:rsidP="001C0CC7">
            <w:pPr>
              <w:jc w:val="both"/>
              <w:rPr>
                <w:sz w:val="22"/>
                <w:szCs w:val="22"/>
              </w:rPr>
            </w:pPr>
            <w:r w:rsidRPr="001C0CC7">
              <w:rPr>
                <w:sz w:val="22"/>
                <w:szCs w:val="22"/>
              </w:rPr>
              <w:t>Maintenance of Standards</w:t>
            </w:r>
            <w:r w:rsidR="00A02EAD">
              <w:rPr>
                <w:sz w:val="22"/>
                <w:szCs w:val="22"/>
              </w:rPr>
              <w:t xml:space="preserve"> </w:t>
            </w:r>
            <w:r w:rsidR="001E031A">
              <w:rPr>
                <w:sz w:val="22"/>
                <w:szCs w:val="22"/>
              </w:rPr>
              <w:t>. . . . . . . . . . . . . . . . . . . . . . . . . . . . . . . . . . . .</w:t>
            </w:r>
          </w:p>
        </w:tc>
        <w:tc>
          <w:tcPr>
            <w:tcW w:w="1440" w:type="dxa"/>
            <w:shd w:val="clear" w:color="auto" w:fill="auto"/>
          </w:tcPr>
          <w:p w:rsidR="008C4FF3" w:rsidRPr="001C0CC7" w:rsidRDefault="00D60C60" w:rsidP="001C0CC7">
            <w:pPr>
              <w:ind w:right="533"/>
              <w:jc w:val="right"/>
              <w:rPr>
                <w:sz w:val="22"/>
                <w:szCs w:val="22"/>
              </w:rPr>
            </w:pPr>
            <w:r>
              <w:rPr>
                <w:sz w:val="22"/>
                <w:szCs w:val="22"/>
              </w:rPr>
              <w:t>4</w:t>
            </w:r>
          </w:p>
        </w:tc>
      </w:tr>
      <w:tr w:rsidR="008C4FF3" w:rsidRPr="001C0CC7" w:rsidTr="008C4FF3">
        <w:tc>
          <w:tcPr>
            <w:tcW w:w="1584" w:type="dxa"/>
          </w:tcPr>
          <w:p w:rsidR="008C4FF3" w:rsidRPr="001C0CC7" w:rsidRDefault="008C4FF3" w:rsidP="001B5E51">
            <w:pPr>
              <w:ind w:right="389"/>
              <w:jc w:val="right"/>
              <w:rPr>
                <w:sz w:val="22"/>
                <w:szCs w:val="22"/>
              </w:rPr>
            </w:pPr>
            <w:r w:rsidRPr="001C0CC7">
              <w:rPr>
                <w:sz w:val="22"/>
                <w:szCs w:val="22"/>
              </w:rPr>
              <w:t>3</w:t>
            </w:r>
          </w:p>
        </w:tc>
        <w:tc>
          <w:tcPr>
            <w:tcW w:w="6408" w:type="dxa"/>
            <w:shd w:val="clear" w:color="auto" w:fill="auto"/>
          </w:tcPr>
          <w:p w:rsidR="008C4FF3" w:rsidRPr="001C0CC7" w:rsidRDefault="008C4FF3" w:rsidP="001C0CC7">
            <w:pPr>
              <w:jc w:val="both"/>
              <w:rPr>
                <w:sz w:val="22"/>
                <w:szCs w:val="22"/>
              </w:rPr>
            </w:pPr>
            <w:r w:rsidRPr="001C0CC7">
              <w:rPr>
                <w:sz w:val="22"/>
                <w:szCs w:val="22"/>
              </w:rPr>
              <w:t>Management Rights</w:t>
            </w:r>
            <w:r w:rsidR="00A02EAD">
              <w:rPr>
                <w:sz w:val="22"/>
                <w:szCs w:val="22"/>
              </w:rPr>
              <w:t xml:space="preserve"> </w:t>
            </w:r>
            <w:r w:rsidR="001E031A">
              <w:rPr>
                <w:sz w:val="22"/>
                <w:szCs w:val="22"/>
              </w:rPr>
              <w:t>. . . . . . . . . . . . . . . . . . . . . . . . . . . . . . . . . . . . . . . . .</w:t>
            </w:r>
          </w:p>
        </w:tc>
        <w:tc>
          <w:tcPr>
            <w:tcW w:w="1440" w:type="dxa"/>
            <w:shd w:val="clear" w:color="auto" w:fill="auto"/>
          </w:tcPr>
          <w:p w:rsidR="008C4FF3" w:rsidRPr="001C0CC7" w:rsidRDefault="008C4FF3" w:rsidP="001C0CC7">
            <w:pPr>
              <w:ind w:right="533"/>
              <w:jc w:val="right"/>
              <w:rPr>
                <w:sz w:val="22"/>
                <w:szCs w:val="22"/>
              </w:rPr>
            </w:pPr>
            <w:r w:rsidRPr="001C0CC7">
              <w:rPr>
                <w:sz w:val="22"/>
                <w:szCs w:val="22"/>
              </w:rPr>
              <w:t>3</w:t>
            </w:r>
          </w:p>
        </w:tc>
      </w:tr>
      <w:tr w:rsidR="008C4FF3" w:rsidRPr="001C0CC7" w:rsidTr="008C4FF3">
        <w:tc>
          <w:tcPr>
            <w:tcW w:w="1584" w:type="dxa"/>
          </w:tcPr>
          <w:p w:rsidR="008C4FF3" w:rsidRPr="001C0CC7" w:rsidRDefault="008C4FF3" w:rsidP="001B5E51">
            <w:pPr>
              <w:ind w:right="389"/>
              <w:jc w:val="right"/>
              <w:rPr>
                <w:sz w:val="22"/>
                <w:szCs w:val="22"/>
              </w:rPr>
            </w:pPr>
            <w:r w:rsidRPr="001C0CC7">
              <w:rPr>
                <w:sz w:val="22"/>
                <w:szCs w:val="22"/>
              </w:rPr>
              <w:t>31</w:t>
            </w:r>
          </w:p>
        </w:tc>
        <w:tc>
          <w:tcPr>
            <w:tcW w:w="6408" w:type="dxa"/>
            <w:shd w:val="clear" w:color="auto" w:fill="auto"/>
          </w:tcPr>
          <w:p w:rsidR="008C4FF3" w:rsidRPr="001C0CC7" w:rsidRDefault="008C4FF3" w:rsidP="001C0CC7">
            <w:pPr>
              <w:jc w:val="both"/>
              <w:rPr>
                <w:sz w:val="22"/>
                <w:szCs w:val="22"/>
              </w:rPr>
            </w:pPr>
            <w:r w:rsidRPr="001C0CC7">
              <w:rPr>
                <w:sz w:val="22"/>
                <w:szCs w:val="22"/>
              </w:rPr>
              <w:t>Meals</w:t>
            </w:r>
            <w:r w:rsidR="00A02EAD">
              <w:rPr>
                <w:sz w:val="22"/>
                <w:szCs w:val="22"/>
              </w:rPr>
              <w:t xml:space="preserve"> </w:t>
            </w:r>
            <w:r w:rsidR="001E031A">
              <w:rPr>
                <w:sz w:val="22"/>
                <w:szCs w:val="22"/>
              </w:rPr>
              <w:t>. . . . . . . . . . . . . . . . . . . . . . . . . . . . . . . . . . . . . . . . .</w:t>
            </w:r>
            <w:r w:rsidR="00A02EAD">
              <w:rPr>
                <w:sz w:val="22"/>
                <w:szCs w:val="22"/>
              </w:rPr>
              <w:t xml:space="preserve"> . . . . . . . . . . .</w:t>
            </w:r>
          </w:p>
        </w:tc>
        <w:tc>
          <w:tcPr>
            <w:tcW w:w="1440" w:type="dxa"/>
            <w:shd w:val="clear" w:color="auto" w:fill="auto"/>
          </w:tcPr>
          <w:p w:rsidR="008C4FF3" w:rsidRPr="001C0CC7" w:rsidRDefault="000F1C47" w:rsidP="001C0CC7">
            <w:pPr>
              <w:ind w:right="533"/>
              <w:jc w:val="right"/>
              <w:rPr>
                <w:sz w:val="22"/>
                <w:szCs w:val="22"/>
              </w:rPr>
            </w:pPr>
            <w:r>
              <w:rPr>
                <w:sz w:val="22"/>
                <w:szCs w:val="22"/>
              </w:rPr>
              <w:t>20</w:t>
            </w:r>
          </w:p>
        </w:tc>
      </w:tr>
      <w:tr w:rsidR="008C4FF3" w:rsidRPr="001C0CC7" w:rsidTr="008C4FF3">
        <w:tc>
          <w:tcPr>
            <w:tcW w:w="1584" w:type="dxa"/>
          </w:tcPr>
          <w:p w:rsidR="008C4FF3" w:rsidRPr="001C0CC7" w:rsidRDefault="008C4FF3" w:rsidP="001B5E51">
            <w:pPr>
              <w:ind w:right="389"/>
              <w:jc w:val="right"/>
              <w:rPr>
                <w:sz w:val="22"/>
                <w:szCs w:val="22"/>
              </w:rPr>
            </w:pPr>
            <w:r w:rsidRPr="001C0CC7">
              <w:rPr>
                <w:sz w:val="22"/>
                <w:szCs w:val="22"/>
              </w:rPr>
              <w:t>8</w:t>
            </w:r>
          </w:p>
        </w:tc>
        <w:tc>
          <w:tcPr>
            <w:tcW w:w="6408" w:type="dxa"/>
            <w:shd w:val="clear" w:color="auto" w:fill="auto"/>
          </w:tcPr>
          <w:p w:rsidR="008C4FF3" w:rsidRPr="001C0CC7" w:rsidRDefault="008C4FF3" w:rsidP="001C0CC7">
            <w:pPr>
              <w:jc w:val="both"/>
              <w:rPr>
                <w:sz w:val="22"/>
                <w:szCs w:val="22"/>
              </w:rPr>
            </w:pPr>
            <w:r w:rsidRPr="001C0CC7">
              <w:rPr>
                <w:sz w:val="22"/>
                <w:szCs w:val="22"/>
              </w:rPr>
              <w:t>Nondiscrimination and Personnel Records</w:t>
            </w:r>
            <w:r w:rsidR="00A02EAD">
              <w:rPr>
                <w:sz w:val="22"/>
                <w:szCs w:val="22"/>
              </w:rPr>
              <w:t xml:space="preserve"> </w:t>
            </w:r>
            <w:r w:rsidR="001E031A">
              <w:rPr>
                <w:sz w:val="22"/>
                <w:szCs w:val="22"/>
              </w:rPr>
              <w:t>. . . . . . . . . . . . . . . . . . . . . . .</w:t>
            </w:r>
          </w:p>
        </w:tc>
        <w:tc>
          <w:tcPr>
            <w:tcW w:w="1440" w:type="dxa"/>
            <w:shd w:val="clear" w:color="auto" w:fill="auto"/>
          </w:tcPr>
          <w:p w:rsidR="008C4FF3" w:rsidRPr="001C0CC7" w:rsidRDefault="00D60C60" w:rsidP="001C0CC7">
            <w:pPr>
              <w:ind w:right="533"/>
              <w:jc w:val="right"/>
              <w:rPr>
                <w:sz w:val="22"/>
                <w:szCs w:val="22"/>
              </w:rPr>
            </w:pPr>
            <w:r>
              <w:rPr>
                <w:sz w:val="22"/>
                <w:szCs w:val="22"/>
              </w:rPr>
              <w:t>6</w:t>
            </w:r>
          </w:p>
        </w:tc>
      </w:tr>
      <w:tr w:rsidR="008C4FF3" w:rsidRPr="001C0CC7" w:rsidTr="008C4FF3">
        <w:tc>
          <w:tcPr>
            <w:tcW w:w="1584" w:type="dxa"/>
          </w:tcPr>
          <w:p w:rsidR="008C4FF3" w:rsidRPr="001C0CC7" w:rsidRDefault="008C4FF3" w:rsidP="001B5E51">
            <w:pPr>
              <w:ind w:right="389"/>
              <w:jc w:val="right"/>
              <w:rPr>
                <w:sz w:val="22"/>
                <w:szCs w:val="22"/>
              </w:rPr>
            </w:pPr>
            <w:r w:rsidRPr="001C0CC7">
              <w:rPr>
                <w:sz w:val="22"/>
                <w:szCs w:val="22"/>
              </w:rPr>
              <w:t>9</w:t>
            </w:r>
          </w:p>
        </w:tc>
        <w:tc>
          <w:tcPr>
            <w:tcW w:w="6408" w:type="dxa"/>
            <w:shd w:val="clear" w:color="auto" w:fill="auto"/>
          </w:tcPr>
          <w:p w:rsidR="008C4FF3" w:rsidRPr="001C0CC7" w:rsidRDefault="008C4FF3" w:rsidP="001C0CC7">
            <w:pPr>
              <w:jc w:val="both"/>
              <w:rPr>
                <w:sz w:val="22"/>
                <w:szCs w:val="22"/>
              </w:rPr>
            </w:pPr>
            <w:r w:rsidRPr="001C0CC7">
              <w:rPr>
                <w:sz w:val="22"/>
                <w:szCs w:val="22"/>
              </w:rPr>
              <w:t>No-Strike Pledge</w:t>
            </w:r>
            <w:r w:rsidR="00A02EAD">
              <w:rPr>
                <w:sz w:val="22"/>
                <w:szCs w:val="22"/>
              </w:rPr>
              <w:t xml:space="preserve"> </w:t>
            </w:r>
            <w:r w:rsidR="001E031A">
              <w:rPr>
                <w:sz w:val="22"/>
                <w:szCs w:val="22"/>
              </w:rPr>
              <w:t>. . . . . . . . . . . . . . . . . . . . . . . . . . . . . . . . . . . . . . . . .</w:t>
            </w:r>
            <w:r w:rsidR="00A02EAD">
              <w:rPr>
                <w:sz w:val="22"/>
                <w:szCs w:val="22"/>
              </w:rPr>
              <w:t xml:space="preserve"> .</w:t>
            </w:r>
            <w:r w:rsidR="00D60C60">
              <w:rPr>
                <w:sz w:val="22"/>
                <w:szCs w:val="22"/>
              </w:rPr>
              <w:t xml:space="preserve"> .</w:t>
            </w:r>
          </w:p>
        </w:tc>
        <w:tc>
          <w:tcPr>
            <w:tcW w:w="1440" w:type="dxa"/>
            <w:shd w:val="clear" w:color="auto" w:fill="auto"/>
          </w:tcPr>
          <w:p w:rsidR="008C4FF3" w:rsidRPr="001C0CC7" w:rsidRDefault="00D60C60" w:rsidP="001C0CC7">
            <w:pPr>
              <w:ind w:right="533"/>
              <w:jc w:val="right"/>
              <w:rPr>
                <w:sz w:val="22"/>
                <w:szCs w:val="22"/>
              </w:rPr>
            </w:pPr>
            <w:r>
              <w:rPr>
                <w:sz w:val="22"/>
                <w:szCs w:val="22"/>
              </w:rPr>
              <w:t>6</w:t>
            </w:r>
          </w:p>
        </w:tc>
      </w:tr>
      <w:tr w:rsidR="008C4FF3" w:rsidRPr="001C0CC7" w:rsidTr="008C4FF3">
        <w:tc>
          <w:tcPr>
            <w:tcW w:w="1584" w:type="dxa"/>
          </w:tcPr>
          <w:p w:rsidR="008C4FF3" w:rsidRPr="001C0CC7" w:rsidRDefault="008C4FF3" w:rsidP="001B5E51">
            <w:pPr>
              <w:ind w:right="389"/>
              <w:jc w:val="right"/>
              <w:rPr>
                <w:sz w:val="22"/>
                <w:szCs w:val="22"/>
              </w:rPr>
            </w:pPr>
            <w:r w:rsidRPr="001C0CC7">
              <w:rPr>
                <w:sz w:val="22"/>
                <w:szCs w:val="22"/>
              </w:rPr>
              <w:t>21</w:t>
            </w:r>
          </w:p>
        </w:tc>
        <w:tc>
          <w:tcPr>
            <w:tcW w:w="6408" w:type="dxa"/>
            <w:shd w:val="clear" w:color="auto" w:fill="auto"/>
          </w:tcPr>
          <w:p w:rsidR="008C4FF3" w:rsidRPr="001C0CC7" w:rsidRDefault="008C4FF3" w:rsidP="001C0CC7">
            <w:pPr>
              <w:jc w:val="both"/>
              <w:rPr>
                <w:sz w:val="22"/>
                <w:szCs w:val="22"/>
              </w:rPr>
            </w:pPr>
            <w:r w:rsidRPr="001C0CC7">
              <w:rPr>
                <w:sz w:val="22"/>
                <w:szCs w:val="22"/>
              </w:rPr>
              <w:t>Overtime</w:t>
            </w:r>
            <w:r w:rsidR="00A02EAD">
              <w:rPr>
                <w:sz w:val="22"/>
                <w:szCs w:val="22"/>
              </w:rPr>
              <w:t xml:space="preserve"> </w:t>
            </w:r>
            <w:r w:rsidR="001E031A">
              <w:rPr>
                <w:sz w:val="22"/>
                <w:szCs w:val="22"/>
              </w:rPr>
              <w:t>. . . . . . . . . . . . . . . . . . . . . . . . . . . . . . . . . . . . . . . . .</w:t>
            </w:r>
            <w:r w:rsidR="00A02EAD">
              <w:rPr>
                <w:sz w:val="22"/>
                <w:szCs w:val="22"/>
              </w:rPr>
              <w:t xml:space="preserve"> . . . . . . .</w:t>
            </w:r>
            <w:r w:rsidR="00D60C60">
              <w:rPr>
                <w:sz w:val="22"/>
                <w:szCs w:val="22"/>
              </w:rPr>
              <w:t xml:space="preserve"> .</w:t>
            </w:r>
          </w:p>
        </w:tc>
        <w:tc>
          <w:tcPr>
            <w:tcW w:w="1440" w:type="dxa"/>
            <w:shd w:val="clear" w:color="auto" w:fill="auto"/>
          </w:tcPr>
          <w:p w:rsidR="008C4FF3" w:rsidRPr="001C0CC7" w:rsidRDefault="00D60C60" w:rsidP="001C0CC7">
            <w:pPr>
              <w:ind w:right="533"/>
              <w:jc w:val="right"/>
              <w:rPr>
                <w:sz w:val="22"/>
                <w:szCs w:val="22"/>
              </w:rPr>
            </w:pPr>
            <w:r>
              <w:rPr>
                <w:sz w:val="22"/>
                <w:szCs w:val="22"/>
              </w:rPr>
              <w:t>15</w:t>
            </w:r>
          </w:p>
        </w:tc>
      </w:tr>
      <w:tr w:rsidR="008C4FF3" w:rsidRPr="001C0CC7" w:rsidTr="008C4FF3">
        <w:tc>
          <w:tcPr>
            <w:tcW w:w="1584" w:type="dxa"/>
          </w:tcPr>
          <w:p w:rsidR="008C4FF3" w:rsidRPr="001C0CC7" w:rsidRDefault="008C4FF3" w:rsidP="001B5E51">
            <w:pPr>
              <w:ind w:right="389"/>
              <w:jc w:val="right"/>
              <w:rPr>
                <w:sz w:val="22"/>
                <w:szCs w:val="22"/>
              </w:rPr>
            </w:pPr>
            <w:r w:rsidRPr="001C0CC7">
              <w:rPr>
                <w:sz w:val="22"/>
                <w:szCs w:val="22"/>
              </w:rPr>
              <w:t>11</w:t>
            </w:r>
          </w:p>
        </w:tc>
        <w:tc>
          <w:tcPr>
            <w:tcW w:w="6408" w:type="dxa"/>
            <w:shd w:val="clear" w:color="auto" w:fill="auto"/>
          </w:tcPr>
          <w:p w:rsidR="008C4FF3" w:rsidRPr="001C0CC7" w:rsidRDefault="008C4FF3" w:rsidP="001C0CC7">
            <w:pPr>
              <w:jc w:val="both"/>
              <w:rPr>
                <w:sz w:val="22"/>
                <w:szCs w:val="22"/>
              </w:rPr>
            </w:pPr>
            <w:r w:rsidRPr="001C0CC7">
              <w:rPr>
                <w:sz w:val="22"/>
                <w:szCs w:val="22"/>
              </w:rPr>
              <w:t>Pay Period</w:t>
            </w:r>
            <w:r w:rsidR="00A02EAD">
              <w:rPr>
                <w:sz w:val="22"/>
                <w:szCs w:val="22"/>
              </w:rPr>
              <w:t xml:space="preserve"> . . . . . . . . . . . . . . . . . . . . . . . . . . . . . . . . . . . . . . . . . . . . . . .</w:t>
            </w:r>
            <w:r w:rsidR="00D60C60">
              <w:rPr>
                <w:sz w:val="22"/>
                <w:szCs w:val="22"/>
              </w:rPr>
              <w:t xml:space="preserve"> .</w:t>
            </w:r>
          </w:p>
        </w:tc>
        <w:tc>
          <w:tcPr>
            <w:tcW w:w="1440" w:type="dxa"/>
            <w:shd w:val="clear" w:color="auto" w:fill="auto"/>
          </w:tcPr>
          <w:p w:rsidR="008C4FF3" w:rsidRPr="001C0CC7" w:rsidRDefault="00D60C60" w:rsidP="001C0CC7">
            <w:pPr>
              <w:ind w:right="533"/>
              <w:jc w:val="right"/>
              <w:rPr>
                <w:bCs/>
                <w:sz w:val="22"/>
                <w:szCs w:val="22"/>
              </w:rPr>
            </w:pPr>
            <w:r>
              <w:rPr>
                <w:bCs/>
                <w:sz w:val="22"/>
                <w:szCs w:val="22"/>
              </w:rPr>
              <w:t>7</w:t>
            </w:r>
          </w:p>
        </w:tc>
      </w:tr>
      <w:tr w:rsidR="008C4FF3" w:rsidRPr="001C0CC7" w:rsidTr="008C4FF3">
        <w:tc>
          <w:tcPr>
            <w:tcW w:w="1584" w:type="dxa"/>
          </w:tcPr>
          <w:p w:rsidR="008C4FF3" w:rsidRPr="001C0CC7" w:rsidRDefault="008C4FF3" w:rsidP="001B5E51">
            <w:pPr>
              <w:ind w:right="389"/>
              <w:jc w:val="right"/>
              <w:rPr>
                <w:sz w:val="22"/>
                <w:szCs w:val="22"/>
              </w:rPr>
            </w:pPr>
            <w:r w:rsidRPr="001C0CC7">
              <w:rPr>
                <w:sz w:val="22"/>
                <w:szCs w:val="22"/>
              </w:rPr>
              <w:t>19</w:t>
            </w:r>
          </w:p>
        </w:tc>
        <w:tc>
          <w:tcPr>
            <w:tcW w:w="6408" w:type="dxa"/>
            <w:shd w:val="clear" w:color="auto" w:fill="auto"/>
          </w:tcPr>
          <w:p w:rsidR="008C4FF3" w:rsidRPr="001C0CC7" w:rsidRDefault="008C4FF3" w:rsidP="001C0CC7">
            <w:pPr>
              <w:jc w:val="both"/>
              <w:rPr>
                <w:sz w:val="22"/>
                <w:szCs w:val="22"/>
              </w:rPr>
            </w:pPr>
            <w:r w:rsidRPr="001C0CC7">
              <w:rPr>
                <w:sz w:val="22"/>
                <w:szCs w:val="22"/>
              </w:rPr>
              <w:t>Personal Leave</w:t>
            </w:r>
            <w:r w:rsidR="00A02EAD">
              <w:rPr>
                <w:sz w:val="22"/>
                <w:szCs w:val="22"/>
              </w:rPr>
              <w:t xml:space="preserve"> . . . . . . . . . . . . . . . . . . . . . . . . . . . . . . . . . . . . . . . . . . . .</w:t>
            </w:r>
            <w:r w:rsidR="00D60C60">
              <w:rPr>
                <w:sz w:val="22"/>
                <w:szCs w:val="22"/>
              </w:rPr>
              <w:t xml:space="preserve"> .</w:t>
            </w:r>
          </w:p>
        </w:tc>
        <w:tc>
          <w:tcPr>
            <w:tcW w:w="1440" w:type="dxa"/>
            <w:shd w:val="clear" w:color="auto" w:fill="auto"/>
          </w:tcPr>
          <w:p w:rsidR="008C4FF3" w:rsidRPr="001C0CC7" w:rsidRDefault="00131582" w:rsidP="001C0CC7">
            <w:pPr>
              <w:ind w:right="533"/>
              <w:jc w:val="right"/>
              <w:rPr>
                <w:sz w:val="22"/>
                <w:szCs w:val="22"/>
              </w:rPr>
            </w:pPr>
            <w:r>
              <w:rPr>
                <w:sz w:val="22"/>
                <w:szCs w:val="22"/>
              </w:rPr>
              <w:t>14</w:t>
            </w:r>
          </w:p>
        </w:tc>
      </w:tr>
      <w:tr w:rsidR="008C4FF3" w:rsidRPr="001C0CC7" w:rsidTr="008C4FF3">
        <w:tc>
          <w:tcPr>
            <w:tcW w:w="1584" w:type="dxa"/>
          </w:tcPr>
          <w:p w:rsidR="008C4FF3" w:rsidRPr="001C0CC7" w:rsidRDefault="008C4FF3" w:rsidP="001B5E51">
            <w:pPr>
              <w:ind w:right="389"/>
              <w:jc w:val="right"/>
              <w:rPr>
                <w:sz w:val="22"/>
                <w:szCs w:val="22"/>
              </w:rPr>
            </w:pPr>
            <w:r w:rsidRPr="001C0CC7">
              <w:rPr>
                <w:sz w:val="22"/>
                <w:szCs w:val="22"/>
              </w:rPr>
              <w:t>1</w:t>
            </w:r>
          </w:p>
        </w:tc>
        <w:tc>
          <w:tcPr>
            <w:tcW w:w="6408" w:type="dxa"/>
            <w:shd w:val="clear" w:color="auto" w:fill="auto"/>
          </w:tcPr>
          <w:p w:rsidR="008C4FF3" w:rsidRPr="001C0CC7" w:rsidRDefault="008C4FF3" w:rsidP="001C0CC7">
            <w:pPr>
              <w:jc w:val="both"/>
              <w:rPr>
                <w:sz w:val="22"/>
                <w:szCs w:val="22"/>
              </w:rPr>
            </w:pPr>
            <w:r w:rsidRPr="001C0CC7">
              <w:rPr>
                <w:sz w:val="22"/>
                <w:szCs w:val="22"/>
              </w:rPr>
              <w:t>Recognition</w:t>
            </w:r>
            <w:r w:rsidR="00A02EAD">
              <w:rPr>
                <w:sz w:val="22"/>
                <w:szCs w:val="22"/>
              </w:rPr>
              <w:t xml:space="preserve"> . . . . . . . . . . . . . . . . . . . . . . . . . . . . . . . . . . . . . . . . . . . . . .</w:t>
            </w:r>
            <w:r w:rsidR="00D60C60">
              <w:rPr>
                <w:sz w:val="22"/>
                <w:szCs w:val="22"/>
              </w:rPr>
              <w:t xml:space="preserve"> .</w:t>
            </w:r>
          </w:p>
        </w:tc>
        <w:tc>
          <w:tcPr>
            <w:tcW w:w="1440" w:type="dxa"/>
            <w:shd w:val="clear" w:color="auto" w:fill="auto"/>
          </w:tcPr>
          <w:p w:rsidR="008C4FF3" w:rsidRPr="001C0CC7" w:rsidRDefault="008C4FF3" w:rsidP="001C0CC7">
            <w:pPr>
              <w:ind w:right="533"/>
              <w:jc w:val="right"/>
              <w:rPr>
                <w:sz w:val="22"/>
                <w:szCs w:val="22"/>
              </w:rPr>
            </w:pPr>
            <w:r w:rsidRPr="001C0CC7">
              <w:rPr>
                <w:sz w:val="22"/>
                <w:szCs w:val="22"/>
              </w:rPr>
              <w:t>1</w:t>
            </w:r>
          </w:p>
        </w:tc>
      </w:tr>
      <w:tr w:rsidR="008C4FF3" w:rsidRPr="001C0CC7" w:rsidTr="008C4FF3">
        <w:tc>
          <w:tcPr>
            <w:tcW w:w="1584" w:type="dxa"/>
          </w:tcPr>
          <w:p w:rsidR="008C4FF3" w:rsidRPr="001C0CC7" w:rsidRDefault="008C4FF3" w:rsidP="001B5E51">
            <w:pPr>
              <w:ind w:right="389"/>
              <w:jc w:val="right"/>
              <w:rPr>
                <w:sz w:val="22"/>
                <w:szCs w:val="22"/>
              </w:rPr>
            </w:pPr>
            <w:r w:rsidRPr="001C0CC7">
              <w:rPr>
                <w:sz w:val="22"/>
                <w:szCs w:val="22"/>
              </w:rPr>
              <w:t>23</w:t>
            </w:r>
          </w:p>
        </w:tc>
        <w:tc>
          <w:tcPr>
            <w:tcW w:w="6408" w:type="dxa"/>
            <w:shd w:val="clear" w:color="auto" w:fill="auto"/>
          </w:tcPr>
          <w:p w:rsidR="008C4FF3" w:rsidRPr="001C0CC7" w:rsidRDefault="008C4FF3" w:rsidP="001C0CC7">
            <w:pPr>
              <w:jc w:val="both"/>
              <w:rPr>
                <w:sz w:val="22"/>
                <w:szCs w:val="22"/>
              </w:rPr>
            </w:pPr>
            <w:r w:rsidRPr="001C0CC7">
              <w:rPr>
                <w:sz w:val="22"/>
                <w:szCs w:val="22"/>
              </w:rPr>
              <w:t>Retirement</w:t>
            </w:r>
            <w:r w:rsidR="00A02EAD">
              <w:rPr>
                <w:sz w:val="22"/>
                <w:szCs w:val="22"/>
              </w:rPr>
              <w:t xml:space="preserve"> . . . . . . . . . . . . . . . . . . . . . . . . . . . . . . . . . . . . . . . . . . . . . . . .</w:t>
            </w:r>
          </w:p>
        </w:tc>
        <w:tc>
          <w:tcPr>
            <w:tcW w:w="1440" w:type="dxa"/>
            <w:shd w:val="clear" w:color="auto" w:fill="auto"/>
          </w:tcPr>
          <w:p w:rsidR="008C4FF3" w:rsidRPr="001C0CC7" w:rsidRDefault="00D60C60" w:rsidP="001C0CC7">
            <w:pPr>
              <w:ind w:right="533"/>
              <w:jc w:val="right"/>
              <w:rPr>
                <w:sz w:val="22"/>
                <w:szCs w:val="22"/>
              </w:rPr>
            </w:pPr>
            <w:r>
              <w:rPr>
                <w:sz w:val="22"/>
                <w:szCs w:val="22"/>
              </w:rPr>
              <w:t>16</w:t>
            </w:r>
          </w:p>
        </w:tc>
      </w:tr>
      <w:tr w:rsidR="008C4FF3" w:rsidRPr="001C0CC7" w:rsidTr="008C4FF3">
        <w:tc>
          <w:tcPr>
            <w:tcW w:w="1584" w:type="dxa"/>
          </w:tcPr>
          <w:p w:rsidR="008C4FF3" w:rsidRPr="001C0CC7" w:rsidRDefault="008C4FF3" w:rsidP="001B5E51">
            <w:pPr>
              <w:ind w:right="389"/>
              <w:jc w:val="right"/>
              <w:rPr>
                <w:sz w:val="22"/>
                <w:szCs w:val="22"/>
              </w:rPr>
            </w:pPr>
            <w:r w:rsidRPr="001C0CC7">
              <w:rPr>
                <w:sz w:val="22"/>
                <w:szCs w:val="22"/>
              </w:rPr>
              <w:t>30</w:t>
            </w:r>
          </w:p>
        </w:tc>
        <w:tc>
          <w:tcPr>
            <w:tcW w:w="6408" w:type="dxa"/>
            <w:shd w:val="clear" w:color="auto" w:fill="auto"/>
          </w:tcPr>
          <w:p w:rsidR="008C4FF3" w:rsidRPr="001C0CC7" w:rsidRDefault="008C4FF3" w:rsidP="001C0CC7">
            <w:pPr>
              <w:jc w:val="both"/>
              <w:rPr>
                <w:sz w:val="22"/>
                <w:szCs w:val="22"/>
              </w:rPr>
            </w:pPr>
            <w:r w:rsidRPr="001C0CC7">
              <w:rPr>
                <w:sz w:val="22"/>
                <w:szCs w:val="22"/>
              </w:rPr>
              <w:t>Safety</w:t>
            </w:r>
            <w:r w:rsidR="00A02EAD">
              <w:rPr>
                <w:sz w:val="22"/>
                <w:szCs w:val="22"/>
              </w:rPr>
              <w:t xml:space="preserve"> . . . . . . . . . . . . . . . . . . . . . . . . . . . . . . . . . . . . . . . . . . . . . . . . . . </w:t>
            </w:r>
            <w:r w:rsidR="00D60C60">
              <w:rPr>
                <w:sz w:val="22"/>
                <w:szCs w:val="22"/>
              </w:rPr>
              <w:t>. .</w:t>
            </w:r>
          </w:p>
        </w:tc>
        <w:tc>
          <w:tcPr>
            <w:tcW w:w="1440" w:type="dxa"/>
            <w:shd w:val="clear" w:color="auto" w:fill="auto"/>
          </w:tcPr>
          <w:p w:rsidR="008C4FF3" w:rsidRPr="001C0CC7" w:rsidRDefault="00D60C60" w:rsidP="001C0CC7">
            <w:pPr>
              <w:ind w:right="533"/>
              <w:jc w:val="right"/>
              <w:rPr>
                <w:sz w:val="22"/>
                <w:szCs w:val="22"/>
              </w:rPr>
            </w:pPr>
            <w:r>
              <w:rPr>
                <w:sz w:val="22"/>
                <w:szCs w:val="22"/>
              </w:rPr>
              <w:t>19</w:t>
            </w:r>
          </w:p>
        </w:tc>
      </w:tr>
      <w:tr w:rsidR="008C4FF3" w:rsidRPr="001C0CC7" w:rsidTr="008C4FF3">
        <w:tc>
          <w:tcPr>
            <w:tcW w:w="1584" w:type="dxa"/>
          </w:tcPr>
          <w:p w:rsidR="008C4FF3" w:rsidRPr="001C0CC7" w:rsidRDefault="008C4FF3" w:rsidP="001B5E51">
            <w:pPr>
              <w:ind w:right="389"/>
              <w:jc w:val="right"/>
              <w:rPr>
                <w:sz w:val="22"/>
                <w:szCs w:val="22"/>
              </w:rPr>
            </w:pPr>
            <w:r w:rsidRPr="001C0CC7">
              <w:rPr>
                <w:sz w:val="22"/>
                <w:szCs w:val="22"/>
              </w:rPr>
              <w:t>27</w:t>
            </w:r>
          </w:p>
        </w:tc>
        <w:tc>
          <w:tcPr>
            <w:tcW w:w="6408" w:type="dxa"/>
            <w:shd w:val="clear" w:color="auto" w:fill="auto"/>
          </w:tcPr>
          <w:p w:rsidR="008C4FF3" w:rsidRPr="001C0CC7" w:rsidRDefault="008C4FF3" w:rsidP="001C0CC7">
            <w:pPr>
              <w:jc w:val="both"/>
              <w:rPr>
                <w:sz w:val="22"/>
                <w:szCs w:val="22"/>
              </w:rPr>
            </w:pPr>
            <w:r w:rsidRPr="001C0CC7">
              <w:rPr>
                <w:sz w:val="22"/>
                <w:szCs w:val="22"/>
              </w:rPr>
              <w:t>Severability</w:t>
            </w:r>
            <w:r w:rsidR="00A02EAD">
              <w:rPr>
                <w:sz w:val="22"/>
                <w:szCs w:val="22"/>
              </w:rPr>
              <w:t xml:space="preserve"> . . . . . . . . . . . . . . . . . . . . . . . . . . . . . . . . . . . . . . . . . . . . . . . </w:t>
            </w:r>
          </w:p>
        </w:tc>
        <w:tc>
          <w:tcPr>
            <w:tcW w:w="1440" w:type="dxa"/>
            <w:shd w:val="clear" w:color="auto" w:fill="auto"/>
          </w:tcPr>
          <w:p w:rsidR="008C4FF3" w:rsidRPr="001C0CC7" w:rsidRDefault="000F1C47" w:rsidP="001C0CC7">
            <w:pPr>
              <w:ind w:right="533"/>
              <w:jc w:val="right"/>
              <w:rPr>
                <w:sz w:val="22"/>
                <w:szCs w:val="22"/>
              </w:rPr>
            </w:pPr>
            <w:r>
              <w:rPr>
                <w:sz w:val="22"/>
                <w:szCs w:val="22"/>
              </w:rPr>
              <w:t>19</w:t>
            </w:r>
          </w:p>
        </w:tc>
      </w:tr>
      <w:tr w:rsidR="008C4FF3" w:rsidRPr="001C0CC7" w:rsidTr="008C4FF3">
        <w:tc>
          <w:tcPr>
            <w:tcW w:w="1584" w:type="dxa"/>
          </w:tcPr>
          <w:p w:rsidR="008C4FF3" w:rsidRPr="001C0CC7" w:rsidRDefault="008C4FF3" w:rsidP="001B5E51">
            <w:pPr>
              <w:ind w:right="389"/>
              <w:jc w:val="right"/>
              <w:rPr>
                <w:sz w:val="22"/>
                <w:szCs w:val="22"/>
              </w:rPr>
            </w:pPr>
            <w:r w:rsidRPr="001C0CC7">
              <w:rPr>
                <w:sz w:val="22"/>
                <w:szCs w:val="22"/>
              </w:rPr>
              <w:t>17</w:t>
            </w:r>
          </w:p>
        </w:tc>
        <w:tc>
          <w:tcPr>
            <w:tcW w:w="6408" w:type="dxa"/>
            <w:shd w:val="clear" w:color="auto" w:fill="auto"/>
          </w:tcPr>
          <w:p w:rsidR="008C4FF3" w:rsidRPr="001C0CC7" w:rsidRDefault="008C4FF3" w:rsidP="001C0CC7">
            <w:pPr>
              <w:jc w:val="both"/>
              <w:rPr>
                <w:sz w:val="22"/>
                <w:szCs w:val="22"/>
              </w:rPr>
            </w:pPr>
            <w:r w:rsidRPr="001C0CC7">
              <w:rPr>
                <w:sz w:val="22"/>
                <w:szCs w:val="22"/>
              </w:rPr>
              <w:t>Sick Leave</w:t>
            </w:r>
            <w:r w:rsidR="00A02EAD">
              <w:rPr>
                <w:sz w:val="22"/>
                <w:szCs w:val="22"/>
              </w:rPr>
              <w:t xml:space="preserve"> . . . . . . . . . . . . . . . . . . . . . . . . . . . . . . . . . . . . . . . . . . . . . .</w:t>
            </w:r>
            <w:r w:rsidR="00D60C60">
              <w:rPr>
                <w:sz w:val="22"/>
                <w:szCs w:val="22"/>
              </w:rPr>
              <w:t xml:space="preserve"> . .</w:t>
            </w:r>
          </w:p>
        </w:tc>
        <w:tc>
          <w:tcPr>
            <w:tcW w:w="1440" w:type="dxa"/>
            <w:shd w:val="clear" w:color="auto" w:fill="auto"/>
          </w:tcPr>
          <w:p w:rsidR="008C4FF3" w:rsidRPr="001C0CC7" w:rsidRDefault="00D60C60" w:rsidP="001C0CC7">
            <w:pPr>
              <w:ind w:right="533"/>
              <w:jc w:val="right"/>
              <w:rPr>
                <w:sz w:val="22"/>
                <w:szCs w:val="22"/>
              </w:rPr>
            </w:pPr>
            <w:r>
              <w:rPr>
                <w:sz w:val="22"/>
                <w:szCs w:val="22"/>
              </w:rPr>
              <w:t>11</w:t>
            </w:r>
          </w:p>
        </w:tc>
      </w:tr>
      <w:tr w:rsidR="008C4FF3" w:rsidRPr="001C0CC7" w:rsidTr="008C4FF3">
        <w:tc>
          <w:tcPr>
            <w:tcW w:w="1584" w:type="dxa"/>
          </w:tcPr>
          <w:p w:rsidR="008C4FF3" w:rsidRPr="001C0CC7" w:rsidRDefault="008C4FF3" w:rsidP="001B5E51">
            <w:pPr>
              <w:ind w:right="389"/>
              <w:jc w:val="right"/>
              <w:rPr>
                <w:sz w:val="22"/>
                <w:szCs w:val="22"/>
              </w:rPr>
            </w:pPr>
            <w:r w:rsidRPr="001C0CC7">
              <w:rPr>
                <w:sz w:val="22"/>
                <w:szCs w:val="22"/>
              </w:rPr>
              <w:t>32</w:t>
            </w:r>
          </w:p>
        </w:tc>
        <w:tc>
          <w:tcPr>
            <w:tcW w:w="6408" w:type="dxa"/>
            <w:shd w:val="clear" w:color="auto" w:fill="auto"/>
          </w:tcPr>
          <w:p w:rsidR="008C4FF3" w:rsidRPr="001C0CC7" w:rsidRDefault="008C4FF3" w:rsidP="001C0CC7">
            <w:pPr>
              <w:jc w:val="both"/>
              <w:rPr>
                <w:sz w:val="22"/>
                <w:szCs w:val="22"/>
              </w:rPr>
            </w:pPr>
            <w:r w:rsidRPr="001C0CC7">
              <w:rPr>
                <w:sz w:val="22"/>
                <w:szCs w:val="22"/>
              </w:rPr>
              <w:t>Term of Agreement</w:t>
            </w:r>
            <w:r w:rsidR="00A02EAD">
              <w:rPr>
                <w:sz w:val="22"/>
                <w:szCs w:val="22"/>
              </w:rPr>
              <w:t xml:space="preserve"> . . . . . . . . . . . . . . . . . . . . . . . . . . . . . . . . . . . . . . . . .</w:t>
            </w:r>
          </w:p>
        </w:tc>
        <w:tc>
          <w:tcPr>
            <w:tcW w:w="1440" w:type="dxa"/>
            <w:shd w:val="clear" w:color="auto" w:fill="auto"/>
          </w:tcPr>
          <w:p w:rsidR="008C4FF3" w:rsidRPr="001C0CC7" w:rsidRDefault="00D60C60" w:rsidP="001C0CC7">
            <w:pPr>
              <w:ind w:right="533"/>
              <w:jc w:val="right"/>
              <w:rPr>
                <w:sz w:val="22"/>
                <w:szCs w:val="22"/>
              </w:rPr>
            </w:pPr>
            <w:r>
              <w:rPr>
                <w:sz w:val="22"/>
                <w:szCs w:val="22"/>
              </w:rPr>
              <w:t>20</w:t>
            </w:r>
          </w:p>
        </w:tc>
      </w:tr>
      <w:tr w:rsidR="008C4FF3" w:rsidRPr="001C0CC7" w:rsidTr="008C4FF3">
        <w:tc>
          <w:tcPr>
            <w:tcW w:w="1584" w:type="dxa"/>
          </w:tcPr>
          <w:p w:rsidR="008C4FF3" w:rsidRPr="001C0CC7" w:rsidRDefault="008C4FF3" w:rsidP="001B5E51">
            <w:pPr>
              <w:ind w:right="389"/>
              <w:jc w:val="right"/>
              <w:rPr>
                <w:sz w:val="22"/>
                <w:szCs w:val="22"/>
              </w:rPr>
            </w:pPr>
            <w:r w:rsidRPr="001C0CC7">
              <w:rPr>
                <w:sz w:val="22"/>
                <w:szCs w:val="22"/>
              </w:rPr>
              <w:t>2</w:t>
            </w:r>
          </w:p>
        </w:tc>
        <w:tc>
          <w:tcPr>
            <w:tcW w:w="6408" w:type="dxa"/>
            <w:shd w:val="clear" w:color="auto" w:fill="auto"/>
          </w:tcPr>
          <w:p w:rsidR="008C4FF3" w:rsidRPr="001C0CC7" w:rsidRDefault="008C4FF3" w:rsidP="001C0CC7">
            <w:pPr>
              <w:jc w:val="both"/>
              <w:rPr>
                <w:sz w:val="22"/>
                <w:szCs w:val="22"/>
              </w:rPr>
            </w:pPr>
            <w:r w:rsidRPr="001C0CC7">
              <w:rPr>
                <w:sz w:val="22"/>
                <w:szCs w:val="22"/>
              </w:rPr>
              <w:t>Tour of Duty</w:t>
            </w:r>
            <w:r w:rsidR="00A02EAD">
              <w:rPr>
                <w:sz w:val="22"/>
                <w:szCs w:val="22"/>
              </w:rPr>
              <w:t xml:space="preserve">. . . . . . . . . . . . . . . . . . . . . . . . . . . . . . . . . . . . . . . . . . . . </w:t>
            </w:r>
            <w:r w:rsidR="00D60C60">
              <w:rPr>
                <w:sz w:val="22"/>
                <w:szCs w:val="22"/>
              </w:rPr>
              <w:t>. . .</w:t>
            </w:r>
          </w:p>
        </w:tc>
        <w:tc>
          <w:tcPr>
            <w:tcW w:w="1440" w:type="dxa"/>
            <w:shd w:val="clear" w:color="auto" w:fill="auto"/>
          </w:tcPr>
          <w:p w:rsidR="008C4FF3" w:rsidRPr="001C0CC7" w:rsidRDefault="003100AE" w:rsidP="001C0CC7">
            <w:pPr>
              <w:ind w:right="533"/>
              <w:jc w:val="right"/>
              <w:rPr>
                <w:sz w:val="22"/>
                <w:szCs w:val="22"/>
              </w:rPr>
            </w:pPr>
            <w:r>
              <w:rPr>
                <w:sz w:val="22"/>
                <w:szCs w:val="22"/>
              </w:rPr>
              <w:t>1</w:t>
            </w:r>
          </w:p>
        </w:tc>
      </w:tr>
      <w:tr w:rsidR="008C4FF3" w:rsidRPr="001C0CC7" w:rsidTr="008C4FF3">
        <w:tc>
          <w:tcPr>
            <w:tcW w:w="1584" w:type="dxa"/>
          </w:tcPr>
          <w:p w:rsidR="008C4FF3" w:rsidRPr="001C0CC7" w:rsidRDefault="008C4FF3" w:rsidP="001B5E51">
            <w:pPr>
              <w:ind w:right="389"/>
              <w:jc w:val="right"/>
              <w:rPr>
                <w:sz w:val="22"/>
                <w:szCs w:val="22"/>
              </w:rPr>
            </w:pPr>
            <w:r w:rsidRPr="001C0CC7">
              <w:rPr>
                <w:sz w:val="22"/>
                <w:szCs w:val="22"/>
              </w:rPr>
              <w:t>15</w:t>
            </w:r>
          </w:p>
        </w:tc>
        <w:tc>
          <w:tcPr>
            <w:tcW w:w="6408" w:type="dxa"/>
            <w:shd w:val="clear" w:color="auto" w:fill="auto"/>
          </w:tcPr>
          <w:p w:rsidR="008C4FF3" w:rsidRPr="001C0CC7" w:rsidRDefault="008C4FF3" w:rsidP="001C0CC7">
            <w:pPr>
              <w:jc w:val="both"/>
              <w:rPr>
                <w:sz w:val="22"/>
                <w:szCs w:val="22"/>
              </w:rPr>
            </w:pPr>
            <w:r w:rsidRPr="001C0CC7">
              <w:rPr>
                <w:sz w:val="22"/>
                <w:szCs w:val="22"/>
              </w:rPr>
              <w:t>Travel Allowances</w:t>
            </w:r>
            <w:r w:rsidR="00A02EAD">
              <w:rPr>
                <w:sz w:val="22"/>
                <w:szCs w:val="22"/>
              </w:rPr>
              <w:t xml:space="preserve"> . . . . . . . . . . . . . . . . . . . . . . . . . . . . . . . . . . . . . . . . .</w:t>
            </w:r>
            <w:r w:rsidR="00D60C60">
              <w:rPr>
                <w:sz w:val="22"/>
                <w:szCs w:val="22"/>
              </w:rPr>
              <w:t xml:space="preserve"> .</w:t>
            </w:r>
          </w:p>
        </w:tc>
        <w:tc>
          <w:tcPr>
            <w:tcW w:w="1440" w:type="dxa"/>
            <w:shd w:val="clear" w:color="auto" w:fill="auto"/>
          </w:tcPr>
          <w:p w:rsidR="008C4FF3" w:rsidRPr="001C0CC7" w:rsidRDefault="00D60C60" w:rsidP="001C0CC7">
            <w:pPr>
              <w:ind w:right="533"/>
              <w:jc w:val="right"/>
              <w:rPr>
                <w:sz w:val="22"/>
                <w:szCs w:val="22"/>
              </w:rPr>
            </w:pPr>
            <w:r>
              <w:rPr>
                <w:sz w:val="22"/>
                <w:szCs w:val="22"/>
              </w:rPr>
              <w:t>10</w:t>
            </w:r>
          </w:p>
        </w:tc>
      </w:tr>
      <w:tr w:rsidR="008C4FF3" w:rsidRPr="001C0CC7" w:rsidTr="008C4FF3">
        <w:tc>
          <w:tcPr>
            <w:tcW w:w="1584" w:type="dxa"/>
          </w:tcPr>
          <w:p w:rsidR="008C4FF3" w:rsidRPr="001C0CC7" w:rsidRDefault="008C4FF3" w:rsidP="001B5E51">
            <w:pPr>
              <w:ind w:right="389"/>
              <w:jc w:val="right"/>
              <w:rPr>
                <w:sz w:val="22"/>
                <w:szCs w:val="22"/>
              </w:rPr>
            </w:pPr>
            <w:r w:rsidRPr="001C0CC7">
              <w:rPr>
                <w:sz w:val="22"/>
                <w:szCs w:val="22"/>
              </w:rPr>
              <w:t>29</w:t>
            </w:r>
          </w:p>
        </w:tc>
        <w:tc>
          <w:tcPr>
            <w:tcW w:w="6408" w:type="dxa"/>
            <w:shd w:val="clear" w:color="auto" w:fill="auto"/>
          </w:tcPr>
          <w:p w:rsidR="008C4FF3" w:rsidRPr="001C0CC7" w:rsidRDefault="008C4FF3" w:rsidP="001C0CC7">
            <w:pPr>
              <w:jc w:val="both"/>
              <w:rPr>
                <w:sz w:val="22"/>
                <w:szCs w:val="22"/>
              </w:rPr>
            </w:pPr>
            <w:r w:rsidRPr="001C0CC7">
              <w:rPr>
                <w:sz w:val="22"/>
                <w:szCs w:val="22"/>
              </w:rPr>
              <w:t>Uniform Allowance</w:t>
            </w:r>
            <w:r w:rsidR="00A02EAD">
              <w:rPr>
                <w:sz w:val="22"/>
                <w:szCs w:val="22"/>
              </w:rPr>
              <w:t xml:space="preserve"> . . . . . . . . . . . . . . . . . . . . . . . . . . . . . . . . . . . . . . . . .</w:t>
            </w:r>
          </w:p>
        </w:tc>
        <w:tc>
          <w:tcPr>
            <w:tcW w:w="1440" w:type="dxa"/>
            <w:shd w:val="clear" w:color="auto" w:fill="auto"/>
          </w:tcPr>
          <w:p w:rsidR="008C4FF3" w:rsidRPr="001C0CC7" w:rsidRDefault="00D60C60" w:rsidP="001C0CC7">
            <w:pPr>
              <w:ind w:right="533"/>
              <w:jc w:val="right"/>
              <w:rPr>
                <w:sz w:val="22"/>
                <w:szCs w:val="22"/>
              </w:rPr>
            </w:pPr>
            <w:r>
              <w:rPr>
                <w:sz w:val="22"/>
                <w:szCs w:val="22"/>
              </w:rPr>
              <w:t>19</w:t>
            </w:r>
          </w:p>
        </w:tc>
      </w:tr>
      <w:tr w:rsidR="008C4FF3" w:rsidRPr="001C0CC7" w:rsidTr="008C4FF3">
        <w:tc>
          <w:tcPr>
            <w:tcW w:w="1584" w:type="dxa"/>
          </w:tcPr>
          <w:p w:rsidR="008C4FF3" w:rsidRPr="001C0CC7" w:rsidRDefault="008C4FF3" w:rsidP="001B5E51">
            <w:pPr>
              <w:ind w:right="389"/>
              <w:jc w:val="right"/>
              <w:rPr>
                <w:sz w:val="22"/>
                <w:szCs w:val="22"/>
              </w:rPr>
            </w:pPr>
            <w:r w:rsidRPr="001C0CC7">
              <w:rPr>
                <w:sz w:val="22"/>
                <w:szCs w:val="22"/>
              </w:rPr>
              <w:t>28</w:t>
            </w:r>
          </w:p>
        </w:tc>
        <w:tc>
          <w:tcPr>
            <w:tcW w:w="6408" w:type="dxa"/>
            <w:shd w:val="clear" w:color="auto" w:fill="auto"/>
          </w:tcPr>
          <w:p w:rsidR="008C4FF3" w:rsidRPr="001C0CC7" w:rsidRDefault="008C4FF3" w:rsidP="001C0CC7">
            <w:pPr>
              <w:jc w:val="both"/>
              <w:rPr>
                <w:sz w:val="22"/>
                <w:szCs w:val="22"/>
              </w:rPr>
            </w:pPr>
            <w:r w:rsidRPr="001C0CC7">
              <w:rPr>
                <w:sz w:val="22"/>
                <w:szCs w:val="22"/>
              </w:rPr>
              <w:t>Uniform Maintenance Allowance</w:t>
            </w:r>
            <w:r w:rsidR="00A02EAD">
              <w:rPr>
                <w:sz w:val="22"/>
                <w:szCs w:val="22"/>
              </w:rPr>
              <w:t xml:space="preserve"> . . . . . . . . . . . . . . . . . . . . . . . . . . . . . .</w:t>
            </w:r>
          </w:p>
        </w:tc>
        <w:tc>
          <w:tcPr>
            <w:tcW w:w="1440" w:type="dxa"/>
            <w:shd w:val="clear" w:color="auto" w:fill="auto"/>
          </w:tcPr>
          <w:p w:rsidR="008C4FF3" w:rsidRPr="001C0CC7" w:rsidRDefault="00D60C60" w:rsidP="001C0CC7">
            <w:pPr>
              <w:ind w:right="533"/>
              <w:jc w:val="right"/>
              <w:rPr>
                <w:sz w:val="22"/>
                <w:szCs w:val="22"/>
              </w:rPr>
            </w:pPr>
            <w:r>
              <w:rPr>
                <w:sz w:val="22"/>
                <w:szCs w:val="22"/>
              </w:rPr>
              <w:t>19</w:t>
            </w:r>
          </w:p>
        </w:tc>
      </w:tr>
      <w:tr w:rsidR="008C4FF3" w:rsidRPr="001C0CC7" w:rsidTr="008C4FF3">
        <w:tc>
          <w:tcPr>
            <w:tcW w:w="1584" w:type="dxa"/>
          </w:tcPr>
          <w:p w:rsidR="008C4FF3" w:rsidRPr="001C0CC7" w:rsidRDefault="008C4FF3" w:rsidP="001B5E51">
            <w:pPr>
              <w:ind w:right="389"/>
              <w:jc w:val="right"/>
              <w:rPr>
                <w:sz w:val="22"/>
                <w:szCs w:val="22"/>
              </w:rPr>
            </w:pPr>
            <w:r w:rsidRPr="001C0CC7">
              <w:rPr>
                <w:sz w:val="22"/>
                <w:szCs w:val="22"/>
              </w:rPr>
              <w:t>12</w:t>
            </w:r>
          </w:p>
        </w:tc>
        <w:tc>
          <w:tcPr>
            <w:tcW w:w="6408" w:type="dxa"/>
            <w:shd w:val="clear" w:color="auto" w:fill="auto"/>
          </w:tcPr>
          <w:p w:rsidR="008C4FF3" w:rsidRPr="001C0CC7" w:rsidRDefault="008C4FF3" w:rsidP="001C0CC7">
            <w:pPr>
              <w:jc w:val="both"/>
              <w:rPr>
                <w:sz w:val="22"/>
                <w:szCs w:val="22"/>
              </w:rPr>
            </w:pPr>
            <w:r w:rsidRPr="001C0CC7">
              <w:rPr>
                <w:sz w:val="22"/>
                <w:szCs w:val="22"/>
              </w:rPr>
              <w:t>Vacations</w:t>
            </w:r>
            <w:r w:rsidR="00A02EAD">
              <w:rPr>
                <w:sz w:val="22"/>
                <w:szCs w:val="22"/>
              </w:rPr>
              <w:t xml:space="preserve"> . . . . . . . . . . . . . . . . . . . . . . . . . . . . . . . . . . . . . . . . . . . . . . .</w:t>
            </w:r>
            <w:r w:rsidR="00D60C60">
              <w:rPr>
                <w:sz w:val="22"/>
                <w:szCs w:val="22"/>
              </w:rPr>
              <w:t xml:space="preserve"> . .</w:t>
            </w:r>
          </w:p>
        </w:tc>
        <w:tc>
          <w:tcPr>
            <w:tcW w:w="1440" w:type="dxa"/>
            <w:shd w:val="clear" w:color="auto" w:fill="auto"/>
          </w:tcPr>
          <w:p w:rsidR="008C4FF3" w:rsidRPr="001C0CC7" w:rsidRDefault="00D60C60" w:rsidP="001C0CC7">
            <w:pPr>
              <w:ind w:right="533"/>
              <w:jc w:val="right"/>
              <w:rPr>
                <w:sz w:val="22"/>
                <w:szCs w:val="22"/>
              </w:rPr>
            </w:pPr>
            <w:r>
              <w:rPr>
                <w:sz w:val="22"/>
                <w:szCs w:val="22"/>
              </w:rPr>
              <w:t>8</w:t>
            </w:r>
          </w:p>
        </w:tc>
      </w:tr>
      <w:tr w:rsidR="008C4FF3" w:rsidRPr="001C0CC7" w:rsidTr="008C4FF3">
        <w:tc>
          <w:tcPr>
            <w:tcW w:w="1584" w:type="dxa"/>
          </w:tcPr>
          <w:p w:rsidR="008C4FF3" w:rsidRPr="001C0CC7" w:rsidRDefault="008C4FF3" w:rsidP="001B5E51">
            <w:pPr>
              <w:ind w:right="389"/>
              <w:jc w:val="right"/>
              <w:rPr>
                <w:sz w:val="22"/>
                <w:szCs w:val="22"/>
              </w:rPr>
            </w:pPr>
            <w:r w:rsidRPr="001C0CC7">
              <w:rPr>
                <w:sz w:val="22"/>
                <w:szCs w:val="22"/>
              </w:rPr>
              <w:t>10</w:t>
            </w:r>
          </w:p>
        </w:tc>
        <w:tc>
          <w:tcPr>
            <w:tcW w:w="6408" w:type="dxa"/>
            <w:shd w:val="clear" w:color="auto" w:fill="auto"/>
          </w:tcPr>
          <w:p w:rsidR="008C4FF3" w:rsidRPr="001C0CC7" w:rsidRDefault="008C4FF3" w:rsidP="001C0CC7">
            <w:pPr>
              <w:jc w:val="both"/>
              <w:rPr>
                <w:sz w:val="22"/>
                <w:szCs w:val="22"/>
              </w:rPr>
            </w:pPr>
            <w:r w:rsidRPr="001C0CC7">
              <w:rPr>
                <w:sz w:val="22"/>
                <w:szCs w:val="22"/>
              </w:rPr>
              <w:t>Wages</w:t>
            </w:r>
            <w:r w:rsidR="00A02EAD">
              <w:rPr>
                <w:sz w:val="22"/>
                <w:szCs w:val="22"/>
              </w:rPr>
              <w:t xml:space="preserve"> . . . . . . . . . . . . . . . . . . . . . . . . . . . . . . . . . . . . . . . . . . . . . . . . . . .</w:t>
            </w:r>
            <w:r w:rsidR="00D60C60">
              <w:rPr>
                <w:sz w:val="22"/>
                <w:szCs w:val="22"/>
              </w:rPr>
              <w:t xml:space="preserve"> .</w:t>
            </w:r>
          </w:p>
        </w:tc>
        <w:tc>
          <w:tcPr>
            <w:tcW w:w="1440" w:type="dxa"/>
            <w:shd w:val="clear" w:color="auto" w:fill="auto"/>
          </w:tcPr>
          <w:p w:rsidR="008C4FF3" w:rsidRPr="001C0CC7" w:rsidRDefault="00D60C60" w:rsidP="001C0CC7">
            <w:pPr>
              <w:ind w:right="533"/>
              <w:jc w:val="right"/>
              <w:rPr>
                <w:sz w:val="22"/>
                <w:szCs w:val="22"/>
              </w:rPr>
            </w:pPr>
            <w:r>
              <w:rPr>
                <w:sz w:val="22"/>
                <w:szCs w:val="22"/>
              </w:rPr>
              <w:t>7</w:t>
            </w:r>
          </w:p>
        </w:tc>
      </w:tr>
    </w:tbl>
    <w:p w:rsidR="005F69DA" w:rsidRPr="00637E3E" w:rsidRDefault="005F69DA" w:rsidP="00F20155">
      <w:pPr>
        <w:jc w:val="both"/>
        <w:rPr>
          <w:sz w:val="22"/>
          <w:szCs w:val="22"/>
        </w:rPr>
      </w:pPr>
    </w:p>
    <w:p w:rsidR="005F69DA" w:rsidRPr="00637E3E" w:rsidRDefault="005F69DA" w:rsidP="00F20155">
      <w:pPr>
        <w:jc w:val="both"/>
        <w:rPr>
          <w:sz w:val="22"/>
          <w:szCs w:val="22"/>
        </w:rPr>
        <w:sectPr w:rsidR="005F69DA" w:rsidRPr="00637E3E" w:rsidSect="00A84AC1">
          <w:pgSz w:w="12240" w:h="15840" w:code="1"/>
          <w:pgMar w:top="1440" w:right="1440" w:bottom="1440" w:left="1440" w:header="720" w:footer="720" w:gutter="0"/>
          <w:pgNumType w:fmt="lowerRoman" w:start="1"/>
          <w:cols w:space="720"/>
          <w:docGrid w:linePitch="326"/>
        </w:sectPr>
      </w:pPr>
    </w:p>
    <w:p w:rsidR="007916FD" w:rsidRPr="00637E3E" w:rsidRDefault="00A67B3E" w:rsidP="00AE1EB9">
      <w:pPr>
        <w:jc w:val="both"/>
        <w:rPr>
          <w:sz w:val="22"/>
          <w:szCs w:val="22"/>
        </w:rPr>
      </w:pPr>
      <w:r w:rsidRPr="00637E3E">
        <w:rPr>
          <w:sz w:val="22"/>
          <w:szCs w:val="22"/>
        </w:rPr>
        <w:lastRenderedPageBreak/>
        <w:t xml:space="preserve">This </w:t>
      </w:r>
      <w:r w:rsidR="00AE1EB9" w:rsidRPr="00637E3E">
        <w:rPr>
          <w:sz w:val="22"/>
          <w:szCs w:val="22"/>
        </w:rPr>
        <w:t>Agreement</w:t>
      </w:r>
      <w:r w:rsidR="00C345D8" w:rsidRPr="00637E3E">
        <w:rPr>
          <w:sz w:val="22"/>
          <w:szCs w:val="22"/>
        </w:rPr>
        <w:t xml:space="preserve"> </w:t>
      </w:r>
      <w:r w:rsidR="00EB2767" w:rsidRPr="00637E3E">
        <w:rPr>
          <w:sz w:val="22"/>
          <w:szCs w:val="22"/>
        </w:rPr>
        <w:t xml:space="preserve">dated </w:t>
      </w:r>
      <w:r w:rsidR="00637E3E">
        <w:rPr>
          <w:sz w:val="22"/>
          <w:szCs w:val="22"/>
          <w:u w:val="single"/>
        </w:rPr>
        <w:tab/>
      </w:r>
      <w:r w:rsidR="00637E3E">
        <w:rPr>
          <w:sz w:val="22"/>
          <w:szCs w:val="22"/>
          <w:u w:val="single"/>
        </w:rPr>
        <w:tab/>
      </w:r>
      <w:r w:rsidR="00637E3E">
        <w:rPr>
          <w:sz w:val="22"/>
          <w:szCs w:val="22"/>
          <w:u w:val="single"/>
        </w:rPr>
        <w:tab/>
      </w:r>
      <w:r w:rsidR="00EB2767" w:rsidRPr="00637E3E">
        <w:rPr>
          <w:sz w:val="22"/>
          <w:szCs w:val="22"/>
        </w:rPr>
        <w:t xml:space="preserve"> by and between the City of Vineland, a municipal corporation of the State of New Jersey, hereinafter referred to as the “City” and the </w:t>
      </w:r>
      <w:r w:rsidR="009626F8">
        <w:rPr>
          <w:b/>
          <w:sz w:val="22"/>
          <w:szCs w:val="22"/>
        </w:rPr>
        <w:t>Firefighter’s</w:t>
      </w:r>
      <w:r w:rsidR="00EB2767" w:rsidRPr="00637E3E">
        <w:rPr>
          <w:sz w:val="22"/>
          <w:szCs w:val="22"/>
        </w:rPr>
        <w:t xml:space="preserve"> Mutual Benevolent Association, Local 49, Vineland, NJ, hereinafter referred to as the “Association”.</w:t>
      </w:r>
    </w:p>
    <w:p w:rsidR="00EB2767" w:rsidRPr="00637E3E" w:rsidRDefault="00EB2767" w:rsidP="0021564B">
      <w:pPr>
        <w:jc w:val="both"/>
        <w:rPr>
          <w:sz w:val="22"/>
          <w:szCs w:val="22"/>
        </w:rPr>
      </w:pPr>
    </w:p>
    <w:p w:rsidR="00EB2767" w:rsidRPr="00637E3E" w:rsidRDefault="00EB2767" w:rsidP="00A45285">
      <w:pPr>
        <w:jc w:val="both"/>
        <w:rPr>
          <w:sz w:val="22"/>
          <w:szCs w:val="22"/>
        </w:rPr>
      </w:pPr>
      <w:r w:rsidRPr="00637E3E">
        <w:rPr>
          <w:sz w:val="22"/>
          <w:szCs w:val="22"/>
        </w:rPr>
        <w:t>This Agreement in entered into pursuant to N.J.S.A. 34:13A to promote and ensure cooperation and understanding between the City and the employees; to prescribe the rights and duties of the City and the employees; to provide for the resolution of legitimate grievances, all in order that the public service shall be expedited and effectuated in the best interests of the people of the City and its employees and the City.</w:t>
      </w:r>
    </w:p>
    <w:p w:rsidR="00EB2767" w:rsidRDefault="00EB2767" w:rsidP="0021564B">
      <w:pPr>
        <w:jc w:val="both"/>
        <w:rPr>
          <w:sz w:val="22"/>
          <w:szCs w:val="22"/>
        </w:rPr>
      </w:pPr>
    </w:p>
    <w:p w:rsidR="00BE4587" w:rsidRPr="00637E3E" w:rsidRDefault="00BE4587" w:rsidP="0021564B">
      <w:pPr>
        <w:jc w:val="both"/>
        <w:rPr>
          <w:sz w:val="22"/>
          <w:szCs w:val="22"/>
        </w:rPr>
      </w:pPr>
    </w:p>
    <w:p w:rsidR="00EB2767" w:rsidRPr="00637E3E" w:rsidRDefault="00EB2767" w:rsidP="00EB2767">
      <w:pPr>
        <w:jc w:val="center"/>
        <w:rPr>
          <w:b/>
          <w:sz w:val="22"/>
          <w:szCs w:val="22"/>
          <w:u w:val="single"/>
        </w:rPr>
      </w:pPr>
      <w:r w:rsidRPr="00637E3E">
        <w:rPr>
          <w:b/>
          <w:sz w:val="22"/>
          <w:szCs w:val="22"/>
          <w:u w:val="single"/>
        </w:rPr>
        <w:t>Article 1 - Recognition</w:t>
      </w:r>
    </w:p>
    <w:p w:rsidR="00EB2767" w:rsidRPr="00637E3E" w:rsidRDefault="00EB2767" w:rsidP="0021564B">
      <w:pPr>
        <w:jc w:val="both"/>
        <w:rPr>
          <w:sz w:val="22"/>
          <w:szCs w:val="22"/>
        </w:rPr>
      </w:pPr>
    </w:p>
    <w:p w:rsidR="00936EA6" w:rsidRPr="00806BE7" w:rsidRDefault="00936EA6" w:rsidP="00936EA6">
      <w:pPr>
        <w:jc w:val="both"/>
        <w:rPr>
          <w:sz w:val="22"/>
          <w:szCs w:val="22"/>
        </w:rPr>
      </w:pPr>
      <w:r w:rsidRPr="00806BE7">
        <w:rPr>
          <w:sz w:val="22"/>
          <w:szCs w:val="22"/>
        </w:rPr>
        <w:t xml:space="preserve">It is the intention of the parties that this Agreement be construed in harmony with New Jersey statutes, </w:t>
      </w:r>
      <w:r w:rsidRPr="00806BE7">
        <w:rPr>
          <w:bCs/>
          <w:sz w:val="22"/>
          <w:szCs w:val="22"/>
        </w:rPr>
        <w:t>New Jersey Department of Personnel (NJDOP)</w:t>
      </w:r>
      <w:r w:rsidRPr="00806BE7">
        <w:rPr>
          <w:sz w:val="22"/>
          <w:szCs w:val="22"/>
        </w:rPr>
        <w:t xml:space="preserve"> rules and regulations, City ordinances and Fire Department rules and regulations, but no City ordinance or Fire Department rule and regulation shall amend or alter any provision of this Agreement.</w:t>
      </w:r>
    </w:p>
    <w:p w:rsidR="00AA6E9C" w:rsidRPr="00806BE7" w:rsidRDefault="00AA6E9C" w:rsidP="0021564B">
      <w:pPr>
        <w:jc w:val="both"/>
        <w:rPr>
          <w:sz w:val="22"/>
          <w:szCs w:val="22"/>
        </w:rPr>
      </w:pPr>
    </w:p>
    <w:p w:rsidR="00AA6E9C" w:rsidRPr="00806BE7" w:rsidRDefault="00AA6E9C" w:rsidP="00B72B05">
      <w:pPr>
        <w:jc w:val="both"/>
        <w:rPr>
          <w:sz w:val="22"/>
          <w:szCs w:val="22"/>
        </w:rPr>
      </w:pPr>
      <w:r w:rsidRPr="00806BE7">
        <w:rPr>
          <w:sz w:val="22"/>
          <w:szCs w:val="22"/>
        </w:rPr>
        <w:t>The City recognizes the Association as the sole and exclusive representative of those certain employees of the Fire Department of the City for the purpose of collective negotiations concerning wages, salaries and other terms and conditions of employment.</w:t>
      </w:r>
      <w:r w:rsidR="00637E3E" w:rsidRPr="00806BE7">
        <w:rPr>
          <w:sz w:val="22"/>
          <w:szCs w:val="22"/>
        </w:rPr>
        <w:t xml:space="preserve"> </w:t>
      </w:r>
      <w:r w:rsidRPr="00806BE7">
        <w:rPr>
          <w:sz w:val="22"/>
          <w:szCs w:val="22"/>
        </w:rPr>
        <w:t xml:space="preserve">For the purposes of this Agreement, an employee or employees are those employees in the following titles pursuant to Certification Docket No. RO-78-110 by the New Jersey Public Employment Relations Commission </w:t>
      </w:r>
      <w:r w:rsidR="00B72B05" w:rsidRPr="00806BE7">
        <w:rPr>
          <w:bCs/>
          <w:sz w:val="22"/>
          <w:szCs w:val="22"/>
        </w:rPr>
        <w:t>(PERC)</w:t>
      </w:r>
      <w:r w:rsidR="00B72B05" w:rsidRPr="00806BE7">
        <w:rPr>
          <w:sz w:val="22"/>
          <w:szCs w:val="22"/>
        </w:rPr>
        <w:t xml:space="preserve"> </w:t>
      </w:r>
      <w:r w:rsidRPr="00806BE7">
        <w:rPr>
          <w:sz w:val="22"/>
          <w:szCs w:val="22"/>
        </w:rPr>
        <w:t>dated March 29, 1978, as authorized by the New Jersey Employer-Employee Relations Act of 1968, and as amended, as follows:</w:t>
      </w:r>
    </w:p>
    <w:p w:rsidR="00AA6E9C" w:rsidRPr="00806BE7" w:rsidRDefault="00AA6E9C" w:rsidP="0021564B">
      <w:pPr>
        <w:jc w:val="both"/>
        <w:rPr>
          <w:sz w:val="22"/>
          <w:szCs w:val="22"/>
        </w:rPr>
      </w:pPr>
    </w:p>
    <w:p w:rsidR="00AA6E9C" w:rsidRPr="00806BE7" w:rsidRDefault="00A67B3E" w:rsidP="005169E3">
      <w:pPr>
        <w:ind w:left="360" w:right="360"/>
        <w:jc w:val="both"/>
        <w:rPr>
          <w:sz w:val="22"/>
          <w:szCs w:val="22"/>
        </w:rPr>
      </w:pPr>
      <w:r w:rsidRPr="00806BE7">
        <w:rPr>
          <w:sz w:val="22"/>
          <w:szCs w:val="22"/>
        </w:rPr>
        <w:t>All uniformed paid firefighters (including employee classifications of firefighters and fire prevention specialist, U.F.D.) employed by the City of Vineland, but excluding captains and all volunteer firefighters, managerial executives, supervisors within the meaning of the Act, craft employees, clerical employees, professional employees, confidential employees, police and all other employees.</w:t>
      </w:r>
    </w:p>
    <w:p w:rsidR="00A67B3E" w:rsidRPr="00806BE7" w:rsidRDefault="00A67B3E" w:rsidP="00A67B3E">
      <w:pPr>
        <w:jc w:val="both"/>
        <w:rPr>
          <w:sz w:val="22"/>
          <w:szCs w:val="22"/>
        </w:rPr>
      </w:pPr>
    </w:p>
    <w:p w:rsidR="00A67B3E" w:rsidRPr="00806BE7" w:rsidRDefault="00A67B3E" w:rsidP="00D652B4">
      <w:pPr>
        <w:jc w:val="both"/>
        <w:rPr>
          <w:sz w:val="22"/>
          <w:szCs w:val="22"/>
        </w:rPr>
      </w:pPr>
      <w:r w:rsidRPr="00806BE7">
        <w:rPr>
          <w:sz w:val="22"/>
          <w:szCs w:val="22"/>
        </w:rPr>
        <w:t xml:space="preserve">The duties of employees are described by </w:t>
      </w:r>
      <w:r w:rsidR="00D652B4" w:rsidRPr="00806BE7">
        <w:rPr>
          <w:bCs/>
          <w:sz w:val="22"/>
          <w:szCs w:val="22"/>
        </w:rPr>
        <w:t>NJDOP</w:t>
      </w:r>
      <w:r w:rsidRPr="00806BE7">
        <w:rPr>
          <w:sz w:val="22"/>
          <w:szCs w:val="22"/>
        </w:rPr>
        <w:t xml:space="preserve"> and other applicable State laws, rules and regulations.</w:t>
      </w:r>
    </w:p>
    <w:p w:rsidR="00D700A3" w:rsidRDefault="00D700A3" w:rsidP="0021564B">
      <w:pPr>
        <w:jc w:val="both"/>
        <w:rPr>
          <w:sz w:val="22"/>
          <w:szCs w:val="22"/>
        </w:rPr>
      </w:pPr>
    </w:p>
    <w:p w:rsidR="00080ED0" w:rsidRPr="00637E3E" w:rsidRDefault="00080ED0" w:rsidP="0021564B">
      <w:pPr>
        <w:jc w:val="both"/>
        <w:rPr>
          <w:sz w:val="22"/>
          <w:szCs w:val="22"/>
        </w:rPr>
      </w:pPr>
    </w:p>
    <w:p w:rsidR="00D700A3" w:rsidRPr="00637E3E" w:rsidRDefault="00AA0678" w:rsidP="00AA0678">
      <w:pPr>
        <w:jc w:val="center"/>
        <w:rPr>
          <w:b/>
          <w:sz w:val="22"/>
          <w:szCs w:val="22"/>
          <w:u w:val="single"/>
        </w:rPr>
      </w:pPr>
      <w:r w:rsidRPr="00637E3E">
        <w:rPr>
          <w:b/>
          <w:sz w:val="22"/>
          <w:szCs w:val="22"/>
          <w:u w:val="single"/>
        </w:rPr>
        <w:t>Article 2 - Tour of Duty</w:t>
      </w:r>
    </w:p>
    <w:p w:rsidR="00D700A3" w:rsidRPr="00637E3E" w:rsidRDefault="00D700A3" w:rsidP="0021564B">
      <w:pPr>
        <w:jc w:val="both"/>
        <w:rPr>
          <w:sz w:val="22"/>
          <w:szCs w:val="22"/>
        </w:rPr>
      </w:pPr>
    </w:p>
    <w:p w:rsidR="00D700A3" w:rsidRPr="00806BE7" w:rsidRDefault="0050349D" w:rsidP="0012401B">
      <w:pPr>
        <w:ind w:left="360" w:hanging="360"/>
        <w:jc w:val="both"/>
        <w:rPr>
          <w:sz w:val="22"/>
          <w:szCs w:val="22"/>
        </w:rPr>
      </w:pPr>
      <w:r w:rsidRPr="00806BE7">
        <w:rPr>
          <w:sz w:val="22"/>
          <w:szCs w:val="22"/>
        </w:rPr>
        <w:t>§</w:t>
      </w:r>
      <w:r w:rsidR="0053064A" w:rsidRPr="00806BE7">
        <w:rPr>
          <w:sz w:val="22"/>
          <w:szCs w:val="22"/>
        </w:rPr>
        <w:t>1.</w:t>
      </w:r>
      <w:r w:rsidR="0053064A" w:rsidRPr="00806BE7">
        <w:rPr>
          <w:sz w:val="22"/>
          <w:szCs w:val="22"/>
        </w:rPr>
        <w:tab/>
      </w:r>
      <w:r w:rsidR="000834AA" w:rsidRPr="00806BE7">
        <w:rPr>
          <w:sz w:val="22"/>
          <w:szCs w:val="22"/>
        </w:rPr>
        <w:t xml:space="preserve">For purposes of this contract, a tour of duty shall consist of a 24-hour working period beginning at 7:30 am and ending </w:t>
      </w:r>
      <w:r w:rsidR="00A67B3E" w:rsidRPr="00806BE7">
        <w:rPr>
          <w:sz w:val="22"/>
          <w:szCs w:val="22"/>
        </w:rPr>
        <w:t xml:space="preserve">at </w:t>
      </w:r>
      <w:r w:rsidR="000834AA" w:rsidRPr="00806BE7">
        <w:rPr>
          <w:sz w:val="22"/>
          <w:szCs w:val="22"/>
        </w:rPr>
        <w:t>7:30 am on the following day with 48 hours off between tours.</w:t>
      </w:r>
      <w:r w:rsidR="00637E3E" w:rsidRPr="00806BE7">
        <w:rPr>
          <w:sz w:val="22"/>
          <w:szCs w:val="22"/>
        </w:rPr>
        <w:t xml:space="preserve"> </w:t>
      </w:r>
      <w:r w:rsidR="000834AA" w:rsidRPr="00806BE7">
        <w:rPr>
          <w:sz w:val="22"/>
          <w:szCs w:val="22"/>
        </w:rPr>
        <w:t>Any employee hired after January 1, 2001, who increases the 21-employee staff, may not work a tour of duty, but instead work a 40 hour week.</w:t>
      </w:r>
      <w:r w:rsidR="00637E3E" w:rsidRPr="00806BE7">
        <w:rPr>
          <w:sz w:val="22"/>
          <w:szCs w:val="22"/>
        </w:rPr>
        <w:t xml:space="preserve"> </w:t>
      </w:r>
      <w:r w:rsidR="000834AA" w:rsidRPr="00806BE7">
        <w:rPr>
          <w:sz w:val="22"/>
          <w:szCs w:val="22"/>
        </w:rPr>
        <w:t>A minimum of 21 firefighter positions, including all UFD positions, shall be maintained on the 24 / 48 tour of duty.</w:t>
      </w:r>
      <w:r w:rsidR="00637E3E" w:rsidRPr="00806BE7">
        <w:rPr>
          <w:sz w:val="22"/>
          <w:szCs w:val="22"/>
        </w:rPr>
        <w:t xml:space="preserve"> </w:t>
      </w:r>
      <w:r w:rsidR="003E598D" w:rsidRPr="00806BE7">
        <w:rPr>
          <w:bCs/>
          <w:sz w:val="22"/>
          <w:szCs w:val="22"/>
        </w:rPr>
        <w:t xml:space="preserve">This 21-employee staff may be reduced per capita by the number of </w:t>
      </w:r>
      <w:r w:rsidR="0012401B" w:rsidRPr="00806BE7">
        <w:rPr>
          <w:bCs/>
          <w:sz w:val="22"/>
          <w:szCs w:val="22"/>
        </w:rPr>
        <w:t>l</w:t>
      </w:r>
      <w:r w:rsidR="003E598D" w:rsidRPr="00806BE7">
        <w:rPr>
          <w:bCs/>
          <w:sz w:val="22"/>
          <w:szCs w:val="22"/>
        </w:rPr>
        <w:t>ieutenant positions created and maintained.</w:t>
      </w:r>
      <w:r w:rsidR="00637E3E" w:rsidRPr="00806BE7">
        <w:rPr>
          <w:bCs/>
          <w:sz w:val="22"/>
          <w:szCs w:val="22"/>
        </w:rPr>
        <w:t xml:space="preserve"> </w:t>
      </w:r>
      <w:r w:rsidR="003E598D" w:rsidRPr="00806BE7">
        <w:rPr>
          <w:bCs/>
          <w:sz w:val="22"/>
          <w:szCs w:val="22"/>
        </w:rPr>
        <w:t xml:space="preserve">For example, if three platoon </w:t>
      </w:r>
      <w:r w:rsidR="0012401B" w:rsidRPr="00806BE7">
        <w:rPr>
          <w:bCs/>
          <w:sz w:val="22"/>
          <w:szCs w:val="22"/>
        </w:rPr>
        <w:t>l</w:t>
      </w:r>
      <w:r w:rsidR="003E598D" w:rsidRPr="00806BE7">
        <w:rPr>
          <w:bCs/>
          <w:sz w:val="22"/>
          <w:szCs w:val="22"/>
        </w:rPr>
        <w:t>ieutenants are created, the 21-employee staff shall be reduced by three employees</w:t>
      </w:r>
      <w:r w:rsidR="003E598D" w:rsidRPr="00806BE7">
        <w:rPr>
          <w:sz w:val="22"/>
          <w:szCs w:val="22"/>
        </w:rPr>
        <w:t>.</w:t>
      </w:r>
      <w:r w:rsidR="00637E3E" w:rsidRPr="00806BE7">
        <w:rPr>
          <w:sz w:val="22"/>
          <w:szCs w:val="22"/>
        </w:rPr>
        <w:t xml:space="preserve"> </w:t>
      </w:r>
      <w:r w:rsidR="000834AA" w:rsidRPr="00806BE7">
        <w:rPr>
          <w:sz w:val="22"/>
          <w:szCs w:val="22"/>
        </w:rPr>
        <w:t>The FMBA acknowledges that the City has a managerial prerogative to change the work schedule.</w:t>
      </w:r>
    </w:p>
    <w:p w:rsidR="000834AA" w:rsidRPr="00637E3E" w:rsidRDefault="000834AA" w:rsidP="0021564B">
      <w:pPr>
        <w:jc w:val="both"/>
        <w:rPr>
          <w:sz w:val="22"/>
          <w:szCs w:val="22"/>
        </w:rPr>
      </w:pPr>
    </w:p>
    <w:p w:rsidR="000834AA" w:rsidRPr="00637E3E" w:rsidRDefault="000834AA" w:rsidP="0050349D">
      <w:pPr>
        <w:ind w:left="360"/>
        <w:jc w:val="both"/>
        <w:rPr>
          <w:sz w:val="22"/>
          <w:szCs w:val="22"/>
        </w:rPr>
      </w:pPr>
      <w:r w:rsidRPr="00637E3E">
        <w:rPr>
          <w:sz w:val="22"/>
          <w:szCs w:val="22"/>
        </w:rPr>
        <w:t>The parties agree to establish an 8 hour day / 40 hour week tour of duty in addition to the current 24 / 48 tour of duty subject to the following provisions:</w:t>
      </w:r>
    </w:p>
    <w:p w:rsidR="000834AA" w:rsidRPr="00637E3E" w:rsidRDefault="000834AA" w:rsidP="0021564B">
      <w:pPr>
        <w:jc w:val="both"/>
        <w:rPr>
          <w:sz w:val="22"/>
          <w:szCs w:val="22"/>
        </w:rPr>
      </w:pPr>
    </w:p>
    <w:p w:rsidR="000834AA" w:rsidRPr="00637E3E" w:rsidRDefault="0050349D" w:rsidP="0050349D">
      <w:pPr>
        <w:ind w:left="720" w:hanging="360"/>
        <w:jc w:val="both"/>
        <w:rPr>
          <w:sz w:val="22"/>
          <w:szCs w:val="22"/>
        </w:rPr>
      </w:pPr>
      <w:r w:rsidRPr="00637E3E">
        <w:rPr>
          <w:sz w:val="22"/>
          <w:szCs w:val="22"/>
        </w:rPr>
        <w:t>a</w:t>
      </w:r>
      <w:r w:rsidR="000834AA" w:rsidRPr="00637E3E">
        <w:rPr>
          <w:sz w:val="22"/>
          <w:szCs w:val="22"/>
        </w:rPr>
        <w:t>.</w:t>
      </w:r>
      <w:r w:rsidR="000834AA" w:rsidRPr="00637E3E">
        <w:rPr>
          <w:sz w:val="22"/>
          <w:szCs w:val="22"/>
        </w:rPr>
        <w:tab/>
        <w:t>Effective January 1, 2001 or any time thereafter, the parties mutually agree in writing to implement said schedule for new hires and current employees subject to bidding by seniority.</w:t>
      </w:r>
    </w:p>
    <w:p w:rsidR="000834AA" w:rsidRPr="00637E3E" w:rsidRDefault="000834AA" w:rsidP="00C4058B">
      <w:pPr>
        <w:rPr>
          <w:sz w:val="22"/>
          <w:szCs w:val="22"/>
        </w:rPr>
      </w:pPr>
    </w:p>
    <w:p w:rsidR="000834AA" w:rsidRPr="00637E3E" w:rsidRDefault="0050349D" w:rsidP="0050349D">
      <w:pPr>
        <w:ind w:left="1080" w:hanging="360"/>
        <w:jc w:val="both"/>
        <w:rPr>
          <w:sz w:val="22"/>
          <w:szCs w:val="22"/>
        </w:rPr>
      </w:pPr>
      <w:r w:rsidRPr="00637E3E">
        <w:rPr>
          <w:sz w:val="22"/>
          <w:szCs w:val="22"/>
        </w:rPr>
        <w:lastRenderedPageBreak/>
        <w:t>1</w:t>
      </w:r>
      <w:r w:rsidR="000834AA" w:rsidRPr="00637E3E">
        <w:rPr>
          <w:sz w:val="22"/>
          <w:szCs w:val="22"/>
        </w:rPr>
        <w:t>.</w:t>
      </w:r>
      <w:r w:rsidR="000834AA" w:rsidRPr="00637E3E">
        <w:rPr>
          <w:sz w:val="22"/>
          <w:szCs w:val="22"/>
        </w:rPr>
        <w:tab/>
        <w:t>The parties agree that the 40 hour week tour of duty shall not reduce the staffing levels of existing platoons.</w:t>
      </w:r>
    </w:p>
    <w:p w:rsidR="000834AA" w:rsidRPr="00637E3E" w:rsidRDefault="0050349D" w:rsidP="003E598D">
      <w:pPr>
        <w:ind w:left="1080" w:hanging="360"/>
        <w:jc w:val="both"/>
        <w:rPr>
          <w:sz w:val="22"/>
          <w:szCs w:val="22"/>
        </w:rPr>
      </w:pPr>
      <w:r w:rsidRPr="00637E3E">
        <w:rPr>
          <w:sz w:val="22"/>
          <w:szCs w:val="22"/>
        </w:rPr>
        <w:t>2</w:t>
      </w:r>
      <w:r w:rsidR="000834AA" w:rsidRPr="00637E3E">
        <w:rPr>
          <w:sz w:val="22"/>
          <w:szCs w:val="22"/>
        </w:rPr>
        <w:t>.</w:t>
      </w:r>
      <w:r w:rsidR="000834AA" w:rsidRPr="00637E3E">
        <w:rPr>
          <w:sz w:val="22"/>
          <w:szCs w:val="22"/>
        </w:rPr>
        <w:tab/>
        <w:t>The 40 hour tour of duty shall be Monday throug</w:t>
      </w:r>
      <w:r w:rsidR="003E598D" w:rsidRPr="00637E3E">
        <w:rPr>
          <w:sz w:val="22"/>
          <w:szCs w:val="22"/>
        </w:rPr>
        <w:t xml:space="preserve">h Friday for any 8 hour period </w:t>
      </w:r>
      <w:r w:rsidR="000834AA" w:rsidRPr="00637E3E">
        <w:rPr>
          <w:sz w:val="22"/>
          <w:szCs w:val="22"/>
        </w:rPr>
        <w:t>between 7:30 am and 5:00 pm so long as the scheduled work period is established and set forth in writing once the City has determined the time period.</w:t>
      </w:r>
    </w:p>
    <w:p w:rsidR="000834AA" w:rsidRPr="00637E3E" w:rsidRDefault="0050349D" w:rsidP="0050349D">
      <w:pPr>
        <w:ind w:left="1080" w:hanging="360"/>
        <w:jc w:val="both"/>
        <w:rPr>
          <w:sz w:val="22"/>
          <w:szCs w:val="22"/>
        </w:rPr>
      </w:pPr>
      <w:r w:rsidRPr="00637E3E">
        <w:rPr>
          <w:sz w:val="22"/>
          <w:szCs w:val="22"/>
        </w:rPr>
        <w:t>3</w:t>
      </w:r>
      <w:r w:rsidR="000834AA" w:rsidRPr="00637E3E">
        <w:rPr>
          <w:sz w:val="22"/>
          <w:szCs w:val="22"/>
        </w:rPr>
        <w:t>.</w:t>
      </w:r>
      <w:r w:rsidR="000834AA" w:rsidRPr="00637E3E">
        <w:rPr>
          <w:sz w:val="22"/>
          <w:szCs w:val="22"/>
        </w:rPr>
        <w:tab/>
        <w:t>The City shall establish new positions under the 40 hour work week tour of duty.</w:t>
      </w:r>
    </w:p>
    <w:p w:rsidR="000834AA" w:rsidRPr="00637E3E" w:rsidRDefault="0050349D" w:rsidP="0050349D">
      <w:pPr>
        <w:ind w:left="1080" w:hanging="360"/>
        <w:jc w:val="both"/>
        <w:rPr>
          <w:sz w:val="22"/>
          <w:szCs w:val="22"/>
        </w:rPr>
      </w:pPr>
      <w:r w:rsidRPr="00637E3E">
        <w:rPr>
          <w:sz w:val="22"/>
          <w:szCs w:val="22"/>
        </w:rPr>
        <w:t>4</w:t>
      </w:r>
      <w:r w:rsidR="000834AA" w:rsidRPr="00637E3E">
        <w:rPr>
          <w:sz w:val="22"/>
          <w:szCs w:val="22"/>
        </w:rPr>
        <w:t>.</w:t>
      </w:r>
      <w:r w:rsidR="000834AA" w:rsidRPr="00637E3E">
        <w:rPr>
          <w:sz w:val="22"/>
          <w:szCs w:val="22"/>
        </w:rPr>
        <w:tab/>
        <w:t>Any vacant positions shall be offered to employees based on seniority.</w:t>
      </w:r>
      <w:r w:rsidR="00637E3E">
        <w:rPr>
          <w:sz w:val="22"/>
          <w:szCs w:val="22"/>
        </w:rPr>
        <w:t xml:space="preserve"> </w:t>
      </w:r>
      <w:r w:rsidR="000834AA" w:rsidRPr="00637E3E">
        <w:rPr>
          <w:sz w:val="22"/>
          <w:szCs w:val="22"/>
        </w:rPr>
        <w:t>Transfers between tours of duty shall be on a voluntary basis</w:t>
      </w:r>
      <w:r w:rsidR="00996158" w:rsidRPr="00637E3E">
        <w:rPr>
          <w:sz w:val="22"/>
          <w:szCs w:val="22"/>
        </w:rPr>
        <w:t xml:space="preserve"> only.</w:t>
      </w:r>
    </w:p>
    <w:p w:rsidR="00996158" w:rsidRPr="00637E3E" w:rsidRDefault="0050349D" w:rsidP="0050349D">
      <w:pPr>
        <w:ind w:left="1080" w:hanging="360"/>
        <w:jc w:val="both"/>
        <w:rPr>
          <w:sz w:val="22"/>
          <w:szCs w:val="22"/>
        </w:rPr>
      </w:pPr>
      <w:r w:rsidRPr="00637E3E">
        <w:rPr>
          <w:sz w:val="22"/>
          <w:szCs w:val="22"/>
        </w:rPr>
        <w:t>5</w:t>
      </w:r>
      <w:r w:rsidR="00996158" w:rsidRPr="00637E3E">
        <w:rPr>
          <w:sz w:val="22"/>
          <w:szCs w:val="22"/>
        </w:rPr>
        <w:t>.</w:t>
      </w:r>
      <w:r w:rsidR="00996158" w:rsidRPr="00637E3E">
        <w:rPr>
          <w:sz w:val="22"/>
          <w:szCs w:val="22"/>
        </w:rPr>
        <w:tab/>
        <w:t>New hires will replace vacant positions in the 24 / 48 tour of duty first and thereafter fill vacant positions in the 40 hour tour of duty.</w:t>
      </w:r>
    </w:p>
    <w:p w:rsidR="00996158" w:rsidRPr="00637E3E" w:rsidRDefault="00996158" w:rsidP="00C4058B">
      <w:pPr>
        <w:rPr>
          <w:sz w:val="22"/>
          <w:szCs w:val="22"/>
        </w:rPr>
      </w:pPr>
    </w:p>
    <w:p w:rsidR="00996158" w:rsidRPr="00637E3E" w:rsidRDefault="0050349D" w:rsidP="0050349D">
      <w:pPr>
        <w:ind w:left="720" w:hanging="360"/>
        <w:jc w:val="both"/>
        <w:rPr>
          <w:sz w:val="22"/>
          <w:szCs w:val="22"/>
        </w:rPr>
      </w:pPr>
      <w:r w:rsidRPr="00637E3E">
        <w:rPr>
          <w:sz w:val="22"/>
          <w:szCs w:val="22"/>
        </w:rPr>
        <w:t>b</w:t>
      </w:r>
      <w:r w:rsidR="00996158" w:rsidRPr="00637E3E">
        <w:rPr>
          <w:sz w:val="22"/>
          <w:szCs w:val="22"/>
        </w:rPr>
        <w:t>.</w:t>
      </w:r>
      <w:r w:rsidR="00996158" w:rsidRPr="00637E3E">
        <w:rPr>
          <w:sz w:val="22"/>
          <w:szCs w:val="22"/>
        </w:rPr>
        <w:tab/>
        <w:t>The Assistant Supervising Mechanic-UFD while on-duty shall not be used to determine minimum manning.</w:t>
      </w:r>
    </w:p>
    <w:p w:rsidR="00996158" w:rsidRPr="00637E3E" w:rsidRDefault="00996158" w:rsidP="00C4058B">
      <w:pPr>
        <w:rPr>
          <w:sz w:val="22"/>
          <w:szCs w:val="22"/>
        </w:rPr>
      </w:pPr>
    </w:p>
    <w:p w:rsidR="00996158" w:rsidRPr="00637E3E" w:rsidRDefault="0050349D" w:rsidP="0050349D">
      <w:pPr>
        <w:ind w:left="720" w:hanging="360"/>
        <w:jc w:val="both"/>
        <w:rPr>
          <w:sz w:val="22"/>
          <w:szCs w:val="22"/>
        </w:rPr>
      </w:pPr>
      <w:r w:rsidRPr="00637E3E">
        <w:rPr>
          <w:sz w:val="22"/>
          <w:szCs w:val="22"/>
        </w:rPr>
        <w:t>c</w:t>
      </w:r>
      <w:r w:rsidR="00996158" w:rsidRPr="00637E3E">
        <w:rPr>
          <w:sz w:val="22"/>
          <w:szCs w:val="22"/>
        </w:rPr>
        <w:t>.</w:t>
      </w:r>
      <w:r w:rsidR="00996158" w:rsidRPr="00637E3E">
        <w:rPr>
          <w:sz w:val="22"/>
          <w:szCs w:val="22"/>
        </w:rPr>
        <w:tab/>
        <w:t>The City agrees that any acting positions available shall be filled by employees currently on the tour of duty where the acting position occurs.</w:t>
      </w:r>
    </w:p>
    <w:p w:rsidR="00996158" w:rsidRPr="00637E3E" w:rsidRDefault="00996158" w:rsidP="00C4058B">
      <w:pPr>
        <w:rPr>
          <w:sz w:val="22"/>
          <w:szCs w:val="22"/>
        </w:rPr>
      </w:pPr>
    </w:p>
    <w:p w:rsidR="00996158" w:rsidRPr="00637E3E" w:rsidRDefault="0050349D" w:rsidP="0050349D">
      <w:pPr>
        <w:ind w:left="720" w:hanging="360"/>
        <w:jc w:val="both"/>
        <w:rPr>
          <w:sz w:val="22"/>
          <w:szCs w:val="22"/>
        </w:rPr>
      </w:pPr>
      <w:r w:rsidRPr="00637E3E">
        <w:rPr>
          <w:sz w:val="22"/>
          <w:szCs w:val="22"/>
        </w:rPr>
        <w:t>d</w:t>
      </w:r>
      <w:r w:rsidR="00996158" w:rsidRPr="00637E3E">
        <w:rPr>
          <w:sz w:val="22"/>
          <w:szCs w:val="22"/>
        </w:rPr>
        <w:t>.</w:t>
      </w:r>
      <w:r w:rsidR="00996158" w:rsidRPr="00637E3E">
        <w:rPr>
          <w:sz w:val="22"/>
          <w:szCs w:val="22"/>
        </w:rPr>
        <w:tab/>
        <w:t>Overtime during the regularly scheduled work week will be paid in accordance with the Fair Labor Standards Act</w:t>
      </w:r>
      <w:r w:rsidR="0083772C" w:rsidRPr="00637E3E">
        <w:rPr>
          <w:sz w:val="22"/>
          <w:szCs w:val="22"/>
        </w:rPr>
        <w:t xml:space="preserve"> </w:t>
      </w:r>
      <w:r w:rsidR="0083772C" w:rsidRPr="00637E3E">
        <w:rPr>
          <w:b/>
          <w:bCs/>
          <w:sz w:val="22"/>
          <w:szCs w:val="22"/>
        </w:rPr>
        <w:t>(FLSA)</w:t>
      </w:r>
      <w:r w:rsidR="00996158" w:rsidRPr="00637E3E">
        <w:rPr>
          <w:sz w:val="22"/>
          <w:szCs w:val="22"/>
        </w:rPr>
        <w:t>.</w:t>
      </w:r>
      <w:r w:rsidR="00637E3E">
        <w:rPr>
          <w:sz w:val="22"/>
          <w:szCs w:val="22"/>
        </w:rPr>
        <w:t xml:space="preserve"> </w:t>
      </w:r>
      <w:r w:rsidR="00996158" w:rsidRPr="00637E3E">
        <w:rPr>
          <w:sz w:val="22"/>
          <w:szCs w:val="22"/>
        </w:rPr>
        <w:t>Furthermore, for a 40 hour week employee, overtime will be paid for:</w:t>
      </w:r>
    </w:p>
    <w:p w:rsidR="00996158" w:rsidRPr="00637E3E" w:rsidRDefault="00996158" w:rsidP="00C4058B">
      <w:pPr>
        <w:rPr>
          <w:sz w:val="22"/>
          <w:szCs w:val="22"/>
        </w:rPr>
      </w:pPr>
    </w:p>
    <w:p w:rsidR="00996158" w:rsidRPr="00637E3E" w:rsidRDefault="0050349D" w:rsidP="00DA6688">
      <w:pPr>
        <w:ind w:left="1080" w:hanging="360"/>
        <w:jc w:val="both"/>
        <w:rPr>
          <w:sz w:val="22"/>
          <w:szCs w:val="22"/>
        </w:rPr>
      </w:pPr>
      <w:r w:rsidRPr="00637E3E">
        <w:rPr>
          <w:sz w:val="22"/>
          <w:szCs w:val="22"/>
        </w:rPr>
        <w:t>1</w:t>
      </w:r>
      <w:r w:rsidR="00996158" w:rsidRPr="00637E3E">
        <w:rPr>
          <w:sz w:val="22"/>
          <w:szCs w:val="22"/>
        </w:rPr>
        <w:t>.</w:t>
      </w:r>
      <w:r w:rsidR="00996158" w:rsidRPr="00637E3E">
        <w:rPr>
          <w:sz w:val="22"/>
          <w:szCs w:val="22"/>
        </w:rPr>
        <w:tab/>
        <w:t>hours worked beyond eight hours per day.</w:t>
      </w:r>
    </w:p>
    <w:p w:rsidR="00996158" w:rsidRPr="00637E3E" w:rsidRDefault="0050349D" w:rsidP="0050349D">
      <w:pPr>
        <w:ind w:left="1080" w:hanging="360"/>
        <w:jc w:val="both"/>
        <w:rPr>
          <w:sz w:val="22"/>
          <w:szCs w:val="22"/>
        </w:rPr>
      </w:pPr>
      <w:r w:rsidRPr="00637E3E">
        <w:rPr>
          <w:sz w:val="22"/>
          <w:szCs w:val="22"/>
        </w:rPr>
        <w:t>2</w:t>
      </w:r>
      <w:r w:rsidR="00996158" w:rsidRPr="00637E3E">
        <w:rPr>
          <w:sz w:val="22"/>
          <w:szCs w:val="22"/>
        </w:rPr>
        <w:t>.</w:t>
      </w:r>
      <w:r w:rsidR="00996158" w:rsidRPr="00637E3E">
        <w:rPr>
          <w:sz w:val="22"/>
          <w:szCs w:val="22"/>
        </w:rPr>
        <w:tab/>
        <w:t>hours worked on an unscheduled day of the work week.</w:t>
      </w:r>
    </w:p>
    <w:p w:rsidR="00996158" w:rsidRPr="00637E3E" w:rsidRDefault="00996158" w:rsidP="00C4058B">
      <w:pPr>
        <w:rPr>
          <w:sz w:val="22"/>
          <w:szCs w:val="22"/>
        </w:rPr>
      </w:pPr>
    </w:p>
    <w:p w:rsidR="00D700A3" w:rsidRPr="00637E3E" w:rsidRDefault="0050349D" w:rsidP="00901EFE">
      <w:pPr>
        <w:ind w:left="720" w:hanging="360"/>
        <w:jc w:val="both"/>
        <w:rPr>
          <w:sz w:val="22"/>
          <w:szCs w:val="22"/>
        </w:rPr>
      </w:pPr>
      <w:r w:rsidRPr="00637E3E">
        <w:rPr>
          <w:sz w:val="22"/>
          <w:szCs w:val="22"/>
        </w:rPr>
        <w:t>e</w:t>
      </w:r>
      <w:r w:rsidR="00996158" w:rsidRPr="00637E3E">
        <w:rPr>
          <w:sz w:val="22"/>
          <w:szCs w:val="22"/>
        </w:rPr>
        <w:t>.</w:t>
      </w:r>
      <w:r w:rsidR="00996158" w:rsidRPr="00637E3E">
        <w:rPr>
          <w:sz w:val="22"/>
          <w:szCs w:val="22"/>
        </w:rPr>
        <w:tab/>
        <w:t>Overtime formula for all employees shall be the rate of the appropriate title set forth in Exhibit “A” divided by 2920 hours.</w:t>
      </w:r>
      <w:r w:rsidR="00637E3E">
        <w:rPr>
          <w:sz w:val="22"/>
          <w:szCs w:val="22"/>
        </w:rPr>
        <w:t xml:space="preserve"> </w:t>
      </w:r>
      <w:r w:rsidR="00996158" w:rsidRPr="00637E3E">
        <w:rPr>
          <w:sz w:val="22"/>
          <w:szCs w:val="22"/>
        </w:rPr>
        <w:t>That figure multiplied by one and one-half (1</w:t>
      </w:r>
      <w:r w:rsidR="00590550" w:rsidRPr="00637E3E">
        <w:rPr>
          <w:sz w:val="22"/>
          <w:szCs w:val="22"/>
        </w:rPr>
        <w:t>½)</w:t>
      </w:r>
      <w:r w:rsidR="007D5944" w:rsidRPr="00637E3E">
        <w:rPr>
          <w:sz w:val="22"/>
          <w:szCs w:val="22"/>
        </w:rPr>
        <w:t xml:space="preserve"> s</w:t>
      </w:r>
      <w:r w:rsidR="00D14519" w:rsidRPr="00637E3E">
        <w:rPr>
          <w:sz w:val="22"/>
          <w:szCs w:val="22"/>
        </w:rPr>
        <w:t>hall equal the overtime rate.</w:t>
      </w:r>
      <w:r w:rsidR="00637E3E">
        <w:rPr>
          <w:sz w:val="22"/>
          <w:szCs w:val="22"/>
        </w:rPr>
        <w:t xml:space="preserve"> </w:t>
      </w:r>
      <w:r w:rsidR="00D14519" w:rsidRPr="00637E3E">
        <w:rPr>
          <w:sz w:val="22"/>
          <w:szCs w:val="22"/>
        </w:rPr>
        <w:t>Where an employee is entitled to doubl</w:t>
      </w:r>
      <w:r w:rsidR="009626F8">
        <w:rPr>
          <w:sz w:val="22"/>
          <w:szCs w:val="22"/>
        </w:rPr>
        <w:t xml:space="preserve">e time as outlined in Article </w:t>
      </w:r>
      <w:r w:rsidR="009626F8">
        <w:rPr>
          <w:b/>
          <w:sz w:val="22"/>
          <w:szCs w:val="22"/>
        </w:rPr>
        <w:t>21</w:t>
      </w:r>
      <w:r w:rsidR="00D14519" w:rsidRPr="00637E3E">
        <w:rPr>
          <w:sz w:val="22"/>
          <w:szCs w:val="22"/>
        </w:rPr>
        <w:t xml:space="preserve"> of the contract, the one and one-half (</w:t>
      </w:r>
      <w:r w:rsidR="00DA6688" w:rsidRPr="00637E3E">
        <w:rPr>
          <w:sz w:val="22"/>
          <w:szCs w:val="22"/>
        </w:rPr>
        <w:t>1½) shall become two</w:t>
      </w:r>
      <w:r w:rsidR="00D14519" w:rsidRPr="00637E3E">
        <w:rPr>
          <w:sz w:val="22"/>
          <w:szCs w:val="22"/>
        </w:rPr>
        <w:t>.</w:t>
      </w:r>
    </w:p>
    <w:p w:rsidR="00D14519" w:rsidRPr="00637E3E" w:rsidRDefault="00D14519" w:rsidP="00C4058B">
      <w:pPr>
        <w:rPr>
          <w:sz w:val="22"/>
          <w:szCs w:val="22"/>
        </w:rPr>
      </w:pPr>
    </w:p>
    <w:p w:rsidR="00D14519" w:rsidRPr="00637E3E" w:rsidRDefault="0050349D" w:rsidP="00DA6688">
      <w:pPr>
        <w:ind w:left="720" w:hanging="360"/>
        <w:jc w:val="both"/>
        <w:rPr>
          <w:sz w:val="22"/>
          <w:szCs w:val="22"/>
        </w:rPr>
      </w:pPr>
      <w:r w:rsidRPr="00637E3E">
        <w:rPr>
          <w:sz w:val="22"/>
          <w:szCs w:val="22"/>
        </w:rPr>
        <w:t>f</w:t>
      </w:r>
      <w:r w:rsidR="003D65BB" w:rsidRPr="00637E3E">
        <w:rPr>
          <w:sz w:val="22"/>
          <w:szCs w:val="22"/>
        </w:rPr>
        <w:t>.</w:t>
      </w:r>
      <w:r w:rsidR="003D65BB" w:rsidRPr="00637E3E">
        <w:rPr>
          <w:sz w:val="22"/>
          <w:szCs w:val="22"/>
        </w:rPr>
        <w:tab/>
        <w:t>Leave time shall be converted to hours.</w:t>
      </w:r>
      <w:r w:rsidR="00637E3E">
        <w:rPr>
          <w:sz w:val="22"/>
          <w:szCs w:val="22"/>
        </w:rPr>
        <w:t xml:space="preserve"> </w:t>
      </w:r>
      <w:r w:rsidR="003D65BB" w:rsidRPr="00637E3E">
        <w:rPr>
          <w:sz w:val="22"/>
          <w:szCs w:val="22"/>
        </w:rPr>
        <w:t xml:space="preserve">All leave time except vacation time shall be taken in four </w:t>
      </w:r>
      <w:r w:rsidR="00856E2E" w:rsidRPr="00637E3E">
        <w:rPr>
          <w:sz w:val="22"/>
          <w:szCs w:val="22"/>
        </w:rPr>
        <w:t xml:space="preserve">hour </w:t>
      </w:r>
      <w:r w:rsidR="003D65BB" w:rsidRPr="00637E3E">
        <w:rPr>
          <w:sz w:val="22"/>
          <w:szCs w:val="22"/>
        </w:rPr>
        <w:t>increments.</w:t>
      </w:r>
      <w:r w:rsidR="00637E3E">
        <w:rPr>
          <w:sz w:val="22"/>
          <w:szCs w:val="22"/>
        </w:rPr>
        <w:t xml:space="preserve"> </w:t>
      </w:r>
      <w:r w:rsidR="003D65BB" w:rsidRPr="00637E3E">
        <w:rPr>
          <w:sz w:val="22"/>
          <w:szCs w:val="22"/>
        </w:rPr>
        <w:t>Vacation time shall be taken subject to one-half and full tour of duty increments.</w:t>
      </w:r>
    </w:p>
    <w:p w:rsidR="003D65BB" w:rsidRPr="00637E3E" w:rsidRDefault="003D65BB" w:rsidP="00C4058B">
      <w:pPr>
        <w:rPr>
          <w:sz w:val="22"/>
          <w:szCs w:val="22"/>
        </w:rPr>
      </w:pPr>
    </w:p>
    <w:p w:rsidR="003D65BB" w:rsidRPr="00637E3E" w:rsidRDefault="0050349D" w:rsidP="0050349D">
      <w:pPr>
        <w:ind w:left="720" w:hanging="360"/>
        <w:jc w:val="both"/>
        <w:rPr>
          <w:sz w:val="22"/>
          <w:szCs w:val="22"/>
        </w:rPr>
      </w:pPr>
      <w:r w:rsidRPr="00637E3E">
        <w:rPr>
          <w:sz w:val="22"/>
          <w:szCs w:val="22"/>
        </w:rPr>
        <w:t>g</w:t>
      </w:r>
      <w:r w:rsidR="003D65BB" w:rsidRPr="00637E3E">
        <w:rPr>
          <w:sz w:val="22"/>
          <w:szCs w:val="22"/>
        </w:rPr>
        <w:t>.</w:t>
      </w:r>
      <w:r w:rsidR="003D65BB" w:rsidRPr="00637E3E">
        <w:rPr>
          <w:sz w:val="22"/>
          <w:szCs w:val="22"/>
        </w:rPr>
        <w:tab/>
        <w:t xml:space="preserve">All accumulated sick and compensatory time shall convert at 100% for 24 / 48 </w:t>
      </w:r>
      <w:r w:rsidR="009B06A6" w:rsidRPr="00637E3E">
        <w:rPr>
          <w:sz w:val="22"/>
          <w:szCs w:val="22"/>
        </w:rPr>
        <w:t>employees choosing the 40 hour workweek.</w:t>
      </w:r>
    </w:p>
    <w:p w:rsidR="009B06A6" w:rsidRPr="00637E3E" w:rsidRDefault="009B06A6" w:rsidP="00C4058B">
      <w:pPr>
        <w:rPr>
          <w:sz w:val="22"/>
          <w:szCs w:val="22"/>
        </w:rPr>
      </w:pPr>
    </w:p>
    <w:p w:rsidR="009B06A6" w:rsidRPr="00637E3E" w:rsidRDefault="0050349D" w:rsidP="0050349D">
      <w:pPr>
        <w:ind w:left="720" w:hanging="360"/>
        <w:jc w:val="both"/>
        <w:rPr>
          <w:sz w:val="22"/>
          <w:szCs w:val="22"/>
        </w:rPr>
      </w:pPr>
      <w:r w:rsidRPr="00637E3E">
        <w:rPr>
          <w:sz w:val="22"/>
          <w:szCs w:val="22"/>
        </w:rPr>
        <w:t>h</w:t>
      </w:r>
      <w:r w:rsidR="009B06A6" w:rsidRPr="00637E3E">
        <w:rPr>
          <w:sz w:val="22"/>
          <w:szCs w:val="22"/>
        </w:rPr>
        <w:t>.</w:t>
      </w:r>
      <w:r w:rsidR="009B06A6" w:rsidRPr="00637E3E">
        <w:rPr>
          <w:sz w:val="22"/>
          <w:szCs w:val="22"/>
        </w:rPr>
        <w:tab/>
        <w:t>A minimum of three firefighters will be hired prior to implementation of the 40 hour workweek, except the City may transfer one existing firefighter to the 40 hour work week to serve as Assistant Supervising Mechanic-UFD.</w:t>
      </w:r>
    </w:p>
    <w:p w:rsidR="009B06A6" w:rsidRPr="00637E3E" w:rsidRDefault="009B06A6" w:rsidP="00C4058B">
      <w:pPr>
        <w:rPr>
          <w:sz w:val="22"/>
          <w:szCs w:val="22"/>
        </w:rPr>
      </w:pPr>
    </w:p>
    <w:p w:rsidR="009B06A6" w:rsidRPr="00637E3E" w:rsidRDefault="0050349D" w:rsidP="0050349D">
      <w:pPr>
        <w:ind w:left="720" w:hanging="360"/>
        <w:jc w:val="both"/>
        <w:rPr>
          <w:sz w:val="22"/>
          <w:szCs w:val="22"/>
        </w:rPr>
      </w:pPr>
      <w:r w:rsidRPr="00637E3E">
        <w:rPr>
          <w:sz w:val="22"/>
          <w:szCs w:val="22"/>
        </w:rPr>
        <w:t>i</w:t>
      </w:r>
      <w:r w:rsidR="009B06A6" w:rsidRPr="00637E3E">
        <w:rPr>
          <w:sz w:val="22"/>
          <w:szCs w:val="22"/>
        </w:rPr>
        <w:t>.</w:t>
      </w:r>
      <w:r w:rsidR="009B06A6" w:rsidRPr="00637E3E">
        <w:rPr>
          <w:sz w:val="22"/>
          <w:szCs w:val="22"/>
        </w:rPr>
        <w:tab/>
        <w:t>All 40 hour week employees shall be compensated $1,500.00 per year less than 24 / 48 employees in the attached step guide.</w:t>
      </w:r>
      <w:r w:rsidR="00637E3E">
        <w:rPr>
          <w:sz w:val="22"/>
          <w:szCs w:val="22"/>
        </w:rPr>
        <w:t xml:space="preserve"> </w:t>
      </w:r>
      <w:r w:rsidR="009B06A6" w:rsidRPr="00637E3E">
        <w:rPr>
          <w:sz w:val="22"/>
          <w:szCs w:val="22"/>
        </w:rPr>
        <w:t xml:space="preserve">The salary for any employee hired prior to January 1, 2001 shall not be reduced by the $1,500.00 if he/she successfully </w:t>
      </w:r>
      <w:r w:rsidR="00856E2E" w:rsidRPr="00637E3E">
        <w:rPr>
          <w:sz w:val="22"/>
          <w:szCs w:val="22"/>
        </w:rPr>
        <w:t xml:space="preserve">bids </w:t>
      </w:r>
      <w:r w:rsidR="009B06A6" w:rsidRPr="00637E3E">
        <w:rPr>
          <w:sz w:val="22"/>
          <w:szCs w:val="22"/>
        </w:rPr>
        <w:t>on a 40 hour week position.</w:t>
      </w:r>
    </w:p>
    <w:p w:rsidR="009B06A6" w:rsidRPr="00637E3E" w:rsidRDefault="009B06A6" w:rsidP="00C4058B">
      <w:pPr>
        <w:rPr>
          <w:sz w:val="22"/>
          <w:szCs w:val="22"/>
        </w:rPr>
      </w:pPr>
    </w:p>
    <w:p w:rsidR="009B06A6" w:rsidRPr="00637E3E" w:rsidRDefault="0050349D" w:rsidP="0050349D">
      <w:pPr>
        <w:ind w:left="720" w:hanging="360"/>
        <w:jc w:val="both"/>
        <w:rPr>
          <w:sz w:val="22"/>
          <w:szCs w:val="22"/>
        </w:rPr>
      </w:pPr>
      <w:r w:rsidRPr="00637E3E">
        <w:rPr>
          <w:sz w:val="22"/>
          <w:szCs w:val="22"/>
        </w:rPr>
        <w:t>j</w:t>
      </w:r>
      <w:r w:rsidR="009B06A6" w:rsidRPr="00637E3E">
        <w:rPr>
          <w:sz w:val="22"/>
          <w:szCs w:val="22"/>
        </w:rPr>
        <w:t>.</w:t>
      </w:r>
      <w:r w:rsidR="009B06A6" w:rsidRPr="00637E3E">
        <w:rPr>
          <w:sz w:val="22"/>
          <w:szCs w:val="22"/>
        </w:rPr>
        <w:tab/>
        <w:t>All 40 hour week employees shall be entitled to FMBA-49 membership as provided by law.</w:t>
      </w:r>
    </w:p>
    <w:p w:rsidR="00AA0678" w:rsidRDefault="00AA0678" w:rsidP="009B06A6">
      <w:pPr>
        <w:jc w:val="both"/>
        <w:rPr>
          <w:sz w:val="22"/>
          <w:szCs w:val="22"/>
        </w:rPr>
      </w:pPr>
    </w:p>
    <w:p w:rsidR="00080ED0" w:rsidRDefault="00080ED0" w:rsidP="009B06A6">
      <w:pPr>
        <w:jc w:val="both"/>
        <w:rPr>
          <w:sz w:val="22"/>
          <w:szCs w:val="22"/>
        </w:rPr>
      </w:pPr>
    </w:p>
    <w:p w:rsidR="00080ED0" w:rsidRDefault="00080ED0" w:rsidP="009B06A6">
      <w:pPr>
        <w:jc w:val="both"/>
        <w:rPr>
          <w:sz w:val="22"/>
          <w:szCs w:val="22"/>
        </w:rPr>
      </w:pPr>
    </w:p>
    <w:p w:rsidR="00080ED0" w:rsidRDefault="00080ED0" w:rsidP="009B06A6">
      <w:pPr>
        <w:jc w:val="both"/>
        <w:rPr>
          <w:sz w:val="22"/>
          <w:szCs w:val="22"/>
        </w:rPr>
      </w:pPr>
    </w:p>
    <w:p w:rsidR="00080ED0" w:rsidRDefault="00080ED0" w:rsidP="009B06A6">
      <w:pPr>
        <w:jc w:val="both"/>
        <w:rPr>
          <w:sz w:val="22"/>
          <w:szCs w:val="22"/>
        </w:rPr>
      </w:pPr>
    </w:p>
    <w:p w:rsidR="00080ED0" w:rsidRDefault="00080ED0" w:rsidP="009B06A6">
      <w:pPr>
        <w:jc w:val="both"/>
        <w:rPr>
          <w:sz w:val="22"/>
          <w:szCs w:val="22"/>
        </w:rPr>
      </w:pPr>
    </w:p>
    <w:p w:rsidR="00080ED0" w:rsidRPr="00637E3E" w:rsidRDefault="00080ED0" w:rsidP="009B06A6">
      <w:pPr>
        <w:jc w:val="both"/>
        <w:rPr>
          <w:sz w:val="22"/>
          <w:szCs w:val="22"/>
        </w:rPr>
      </w:pPr>
    </w:p>
    <w:p w:rsidR="00AA0678" w:rsidRPr="00637E3E" w:rsidRDefault="00AA0678" w:rsidP="00AA0678">
      <w:pPr>
        <w:jc w:val="center"/>
        <w:rPr>
          <w:b/>
          <w:bCs/>
          <w:sz w:val="22"/>
          <w:szCs w:val="22"/>
          <w:u w:val="single"/>
        </w:rPr>
      </w:pPr>
      <w:r w:rsidRPr="00637E3E">
        <w:rPr>
          <w:b/>
          <w:bCs/>
          <w:sz w:val="22"/>
          <w:szCs w:val="22"/>
          <w:u w:val="single"/>
        </w:rPr>
        <w:lastRenderedPageBreak/>
        <w:t>Article 3 -</w:t>
      </w:r>
      <w:r w:rsidRPr="00637E3E">
        <w:rPr>
          <w:b/>
          <w:sz w:val="22"/>
          <w:szCs w:val="22"/>
          <w:u w:val="single"/>
        </w:rPr>
        <w:t xml:space="preserve"> Management Rights</w:t>
      </w:r>
    </w:p>
    <w:p w:rsidR="0050349D" w:rsidRPr="00637E3E" w:rsidRDefault="0050349D" w:rsidP="00AA0678">
      <w:pPr>
        <w:jc w:val="both"/>
        <w:rPr>
          <w:sz w:val="22"/>
          <w:szCs w:val="22"/>
        </w:rPr>
      </w:pPr>
    </w:p>
    <w:p w:rsidR="007A5836" w:rsidRPr="00806BE7" w:rsidRDefault="007A5836" w:rsidP="007A5836">
      <w:pPr>
        <w:ind w:left="360" w:hanging="360"/>
        <w:jc w:val="both"/>
        <w:rPr>
          <w:bCs/>
          <w:sz w:val="22"/>
          <w:szCs w:val="22"/>
        </w:rPr>
      </w:pPr>
      <w:r w:rsidRPr="00806BE7">
        <w:rPr>
          <w:sz w:val="22"/>
          <w:szCs w:val="22"/>
        </w:rPr>
        <w:t>§1.</w:t>
      </w:r>
      <w:r w:rsidRPr="00806BE7">
        <w:rPr>
          <w:sz w:val="22"/>
          <w:szCs w:val="22"/>
        </w:rPr>
        <w:tab/>
      </w:r>
      <w:r w:rsidRPr="00806BE7">
        <w:rPr>
          <w:bCs/>
          <w:sz w:val="22"/>
          <w:szCs w:val="22"/>
        </w:rPr>
        <w:t>It is recognized that the management of the City, the control of its properties, and the maintenance of order and efficiency, is a right and responsibility of the City.</w:t>
      </w:r>
      <w:r w:rsidR="00637E3E" w:rsidRPr="00806BE7">
        <w:rPr>
          <w:bCs/>
          <w:sz w:val="22"/>
          <w:szCs w:val="22"/>
        </w:rPr>
        <w:t xml:space="preserve"> </w:t>
      </w:r>
      <w:r w:rsidRPr="00806BE7">
        <w:rPr>
          <w:bCs/>
          <w:sz w:val="22"/>
          <w:szCs w:val="22"/>
        </w:rPr>
        <w:t>Accordingly, the City hereby retains and reserves unto itself, or through and by the Fire Chief, Director of Fire or designees, without limitation, all powers, rights, authority, duties, and responsibilities conferred upon and vested in it prior to the signing of this Agreement by the laws and constitutions of the State of New Jersey and the United States, including, but without limiting the generality of the foregoing, the following rights not inconsistent with the terms and conditions of this Agreement or aforesaid laws of the State of New Jersey or United States:</w:t>
      </w:r>
    </w:p>
    <w:p w:rsidR="007A5836" w:rsidRPr="00806BE7" w:rsidRDefault="007A5836" w:rsidP="00C4058B">
      <w:pPr>
        <w:rPr>
          <w:bCs/>
          <w:sz w:val="22"/>
          <w:szCs w:val="22"/>
        </w:rPr>
      </w:pPr>
    </w:p>
    <w:p w:rsidR="007A5836" w:rsidRPr="00806BE7" w:rsidRDefault="007A5836" w:rsidP="007A5836">
      <w:pPr>
        <w:ind w:left="720" w:hanging="360"/>
        <w:jc w:val="both"/>
        <w:rPr>
          <w:bCs/>
          <w:sz w:val="22"/>
          <w:szCs w:val="22"/>
        </w:rPr>
      </w:pPr>
      <w:r w:rsidRPr="00806BE7">
        <w:rPr>
          <w:bCs/>
          <w:sz w:val="22"/>
          <w:szCs w:val="22"/>
        </w:rPr>
        <w:t>a.</w:t>
      </w:r>
      <w:r w:rsidRPr="00806BE7">
        <w:rPr>
          <w:bCs/>
          <w:sz w:val="22"/>
          <w:szCs w:val="22"/>
        </w:rPr>
        <w:tab/>
        <w:t>the executive management and administrative control of the City and its properties and facilities and the determination of the methods of operation to be offered by its employees and to direct the activities of its employees;</w:t>
      </w:r>
    </w:p>
    <w:p w:rsidR="007A5836" w:rsidRPr="00806BE7" w:rsidRDefault="007A5836" w:rsidP="007A5836">
      <w:pPr>
        <w:ind w:left="720" w:hanging="360"/>
        <w:jc w:val="both"/>
        <w:rPr>
          <w:bCs/>
          <w:sz w:val="22"/>
          <w:szCs w:val="22"/>
        </w:rPr>
      </w:pPr>
      <w:r w:rsidRPr="00806BE7">
        <w:rPr>
          <w:bCs/>
          <w:sz w:val="22"/>
          <w:szCs w:val="22"/>
        </w:rPr>
        <w:t>b.</w:t>
      </w:r>
      <w:r w:rsidRPr="00806BE7">
        <w:rPr>
          <w:bCs/>
          <w:sz w:val="22"/>
          <w:szCs w:val="22"/>
        </w:rPr>
        <w:tab/>
        <w:t xml:space="preserve">the determination of the standards of selection of employment and the hiring of all employees and, subject to the provisions of law, the determination of their qualifications and conditions for continued employment as well as the assignment, promotion and </w:t>
      </w:r>
      <w:r w:rsidRPr="00806BE7">
        <w:rPr>
          <w:bCs/>
          <w:color w:val="000000"/>
          <w:sz w:val="22"/>
          <w:szCs w:val="22"/>
        </w:rPr>
        <w:t xml:space="preserve">transfer </w:t>
      </w:r>
      <w:r w:rsidRPr="00806BE7">
        <w:rPr>
          <w:bCs/>
          <w:sz w:val="22"/>
          <w:szCs w:val="22"/>
        </w:rPr>
        <w:t>of employees</w:t>
      </w:r>
      <w:r w:rsidRPr="00806BE7">
        <w:rPr>
          <w:bCs/>
          <w:color w:val="000000"/>
          <w:sz w:val="22"/>
          <w:szCs w:val="22"/>
        </w:rPr>
        <w:t xml:space="preserve"> subject to NJDOP regulations</w:t>
      </w:r>
      <w:r w:rsidRPr="00806BE7">
        <w:rPr>
          <w:bCs/>
          <w:sz w:val="22"/>
          <w:szCs w:val="22"/>
        </w:rPr>
        <w:t>;</w:t>
      </w:r>
    </w:p>
    <w:p w:rsidR="007A5836" w:rsidRPr="00806BE7" w:rsidRDefault="007A5836" w:rsidP="007A5836">
      <w:pPr>
        <w:ind w:left="720" w:hanging="360"/>
        <w:jc w:val="both"/>
        <w:rPr>
          <w:bCs/>
          <w:sz w:val="22"/>
          <w:szCs w:val="22"/>
        </w:rPr>
      </w:pPr>
      <w:r w:rsidRPr="00806BE7">
        <w:rPr>
          <w:bCs/>
          <w:sz w:val="22"/>
          <w:szCs w:val="22"/>
        </w:rPr>
        <w:t>c.</w:t>
      </w:r>
      <w:r w:rsidRPr="00806BE7">
        <w:rPr>
          <w:bCs/>
          <w:sz w:val="22"/>
          <w:szCs w:val="22"/>
        </w:rPr>
        <w:tab/>
        <w:t>the reprimand, suspension, demotion or discharge of employees or other disciplinary action</w:t>
      </w:r>
      <w:r w:rsidRPr="00806BE7">
        <w:rPr>
          <w:bCs/>
          <w:color w:val="000000"/>
          <w:sz w:val="22"/>
          <w:szCs w:val="22"/>
        </w:rPr>
        <w:t xml:space="preserve"> subject to NJDOP regulations</w:t>
      </w:r>
      <w:r w:rsidRPr="00806BE7">
        <w:rPr>
          <w:bCs/>
          <w:sz w:val="22"/>
          <w:szCs w:val="22"/>
        </w:rPr>
        <w:t>.</w:t>
      </w:r>
      <w:r w:rsidR="00637E3E" w:rsidRPr="00806BE7">
        <w:rPr>
          <w:bCs/>
          <w:sz w:val="22"/>
          <w:szCs w:val="22"/>
        </w:rPr>
        <w:t xml:space="preserve"> </w:t>
      </w:r>
      <w:r w:rsidRPr="00806BE7">
        <w:rPr>
          <w:bCs/>
          <w:sz w:val="22"/>
          <w:szCs w:val="22"/>
        </w:rPr>
        <w:t>Discipline of employees in excess of 40 hours total is subject to a departmental hearing if requested by the employee;</w:t>
      </w:r>
    </w:p>
    <w:p w:rsidR="007A5836" w:rsidRPr="00806BE7" w:rsidRDefault="007A5836" w:rsidP="007A5836">
      <w:pPr>
        <w:ind w:left="720" w:hanging="360"/>
        <w:jc w:val="both"/>
        <w:rPr>
          <w:bCs/>
          <w:sz w:val="22"/>
          <w:szCs w:val="22"/>
        </w:rPr>
      </w:pPr>
      <w:r w:rsidRPr="00806BE7">
        <w:rPr>
          <w:bCs/>
          <w:sz w:val="22"/>
          <w:szCs w:val="22"/>
        </w:rPr>
        <w:t>d.</w:t>
      </w:r>
      <w:r w:rsidRPr="00806BE7">
        <w:rPr>
          <w:bCs/>
          <w:sz w:val="22"/>
          <w:szCs w:val="22"/>
        </w:rPr>
        <w:tab/>
        <w:t>the transfer</w:t>
      </w:r>
      <w:r w:rsidRPr="00806BE7">
        <w:rPr>
          <w:bCs/>
          <w:color w:val="000000"/>
          <w:sz w:val="22"/>
          <w:szCs w:val="22"/>
        </w:rPr>
        <w:t>,</w:t>
      </w:r>
      <w:r w:rsidRPr="00806BE7">
        <w:rPr>
          <w:bCs/>
          <w:sz w:val="22"/>
          <w:szCs w:val="22"/>
        </w:rPr>
        <w:t xml:space="preserve"> assignment, reassignment, layoff or recall of employees to work,</w:t>
      </w:r>
      <w:r w:rsidRPr="00806BE7">
        <w:rPr>
          <w:bCs/>
          <w:color w:val="000000"/>
          <w:sz w:val="22"/>
          <w:szCs w:val="22"/>
        </w:rPr>
        <w:t xml:space="preserve"> subject to NJDOP regulations</w:t>
      </w:r>
      <w:r w:rsidRPr="00806BE7">
        <w:rPr>
          <w:bCs/>
          <w:sz w:val="22"/>
          <w:szCs w:val="22"/>
        </w:rPr>
        <w:t>;</w:t>
      </w:r>
    </w:p>
    <w:p w:rsidR="007A5836" w:rsidRPr="00806BE7" w:rsidRDefault="007A5836" w:rsidP="007A5836">
      <w:pPr>
        <w:ind w:left="720" w:hanging="360"/>
        <w:jc w:val="both"/>
        <w:rPr>
          <w:bCs/>
          <w:sz w:val="22"/>
          <w:szCs w:val="22"/>
        </w:rPr>
      </w:pPr>
      <w:r w:rsidRPr="00806BE7">
        <w:rPr>
          <w:bCs/>
          <w:sz w:val="22"/>
          <w:szCs w:val="22"/>
        </w:rPr>
        <w:t>e.</w:t>
      </w:r>
      <w:r w:rsidRPr="00806BE7">
        <w:rPr>
          <w:bCs/>
          <w:sz w:val="22"/>
          <w:szCs w:val="22"/>
        </w:rPr>
        <w:tab/>
        <w:t xml:space="preserve">the determination of the number of employees and of the duties to be performed, </w:t>
      </w:r>
      <w:r w:rsidRPr="00806BE7">
        <w:rPr>
          <w:bCs/>
          <w:color w:val="000000"/>
          <w:sz w:val="22"/>
          <w:szCs w:val="22"/>
        </w:rPr>
        <w:t>in accordance with applicable NJDOP regulations,</w:t>
      </w:r>
      <w:r w:rsidRPr="00806BE7">
        <w:rPr>
          <w:bCs/>
          <w:color w:val="FF0000"/>
          <w:sz w:val="22"/>
          <w:szCs w:val="22"/>
        </w:rPr>
        <w:t xml:space="preserve"> </w:t>
      </w:r>
      <w:r w:rsidRPr="00806BE7">
        <w:rPr>
          <w:bCs/>
          <w:sz w:val="22"/>
          <w:szCs w:val="22"/>
        </w:rPr>
        <w:t>and the relief of its employees from duty because of a lack of work or lack of funding or other legitimate reason;</w:t>
      </w:r>
    </w:p>
    <w:p w:rsidR="007A5836" w:rsidRPr="00806BE7" w:rsidRDefault="007A5836" w:rsidP="007A5836">
      <w:pPr>
        <w:ind w:left="720" w:hanging="360"/>
        <w:jc w:val="both"/>
        <w:rPr>
          <w:bCs/>
          <w:sz w:val="22"/>
          <w:szCs w:val="22"/>
        </w:rPr>
      </w:pPr>
      <w:r w:rsidRPr="00806BE7">
        <w:rPr>
          <w:bCs/>
          <w:sz w:val="22"/>
          <w:szCs w:val="22"/>
        </w:rPr>
        <w:t>f.</w:t>
      </w:r>
      <w:r w:rsidRPr="00806BE7">
        <w:rPr>
          <w:bCs/>
          <w:sz w:val="22"/>
          <w:szCs w:val="22"/>
        </w:rPr>
        <w:tab/>
        <w:t>the maintenance of the efficiency of its operations and employees as well as the establishment, expansion, reduction, alteration, combination, consolidation or abolition of any job or job classification, department operation or service</w:t>
      </w:r>
      <w:r w:rsidRPr="00806BE7">
        <w:rPr>
          <w:bCs/>
          <w:color w:val="000000"/>
          <w:sz w:val="22"/>
          <w:szCs w:val="22"/>
        </w:rPr>
        <w:t xml:space="preserve"> subject to NJDOP regulations</w:t>
      </w:r>
      <w:r w:rsidRPr="00806BE7">
        <w:rPr>
          <w:bCs/>
          <w:sz w:val="22"/>
          <w:szCs w:val="22"/>
        </w:rPr>
        <w:t>;</w:t>
      </w:r>
    </w:p>
    <w:p w:rsidR="007A5836" w:rsidRPr="00806BE7" w:rsidRDefault="007A5836" w:rsidP="007A5836">
      <w:pPr>
        <w:ind w:left="720" w:hanging="360"/>
        <w:jc w:val="both"/>
        <w:rPr>
          <w:bCs/>
          <w:sz w:val="22"/>
          <w:szCs w:val="22"/>
        </w:rPr>
      </w:pPr>
      <w:r w:rsidRPr="00806BE7">
        <w:rPr>
          <w:bCs/>
          <w:sz w:val="22"/>
          <w:szCs w:val="22"/>
        </w:rPr>
        <w:t>g.</w:t>
      </w:r>
      <w:r w:rsidRPr="00806BE7">
        <w:rPr>
          <w:bCs/>
          <w:sz w:val="22"/>
          <w:szCs w:val="22"/>
        </w:rPr>
        <w:tab/>
        <w:t xml:space="preserve">the determination of staffing patterns and areas worked, </w:t>
      </w:r>
      <w:r w:rsidRPr="00806BE7">
        <w:rPr>
          <w:bCs/>
          <w:color w:val="000000"/>
          <w:sz w:val="22"/>
          <w:szCs w:val="22"/>
        </w:rPr>
        <w:t>hours of operation,</w:t>
      </w:r>
      <w:r w:rsidRPr="00806BE7">
        <w:rPr>
          <w:bCs/>
          <w:color w:val="FF0000"/>
          <w:sz w:val="22"/>
          <w:szCs w:val="22"/>
        </w:rPr>
        <w:t xml:space="preserve"> </w:t>
      </w:r>
      <w:r w:rsidRPr="00806BE7">
        <w:rPr>
          <w:bCs/>
          <w:sz w:val="22"/>
          <w:szCs w:val="22"/>
        </w:rPr>
        <w:t>the control and regulation of the use of facilities, supplies, equipment, materials and other property of the City;</w:t>
      </w:r>
    </w:p>
    <w:p w:rsidR="007A5836" w:rsidRPr="00806BE7" w:rsidRDefault="007A5836" w:rsidP="007A5836">
      <w:pPr>
        <w:ind w:left="720" w:hanging="360"/>
        <w:jc w:val="both"/>
        <w:rPr>
          <w:bCs/>
          <w:sz w:val="22"/>
          <w:szCs w:val="22"/>
        </w:rPr>
      </w:pPr>
      <w:r w:rsidRPr="00806BE7">
        <w:rPr>
          <w:bCs/>
          <w:sz w:val="22"/>
          <w:szCs w:val="22"/>
        </w:rPr>
        <w:t>h.</w:t>
      </w:r>
      <w:r w:rsidRPr="00806BE7">
        <w:rPr>
          <w:bCs/>
          <w:sz w:val="22"/>
          <w:szCs w:val="22"/>
        </w:rPr>
        <w:tab/>
        <w:t>the determination of the number, location and operation of divisions, departments, units and all other work groups of the employer, the assignment of work, the qualifications required, the performance standards and the size and composition of the work force;</w:t>
      </w:r>
    </w:p>
    <w:p w:rsidR="007A5836" w:rsidRPr="00806BE7" w:rsidRDefault="007A5836" w:rsidP="007A5836">
      <w:pPr>
        <w:ind w:left="720" w:hanging="360"/>
        <w:jc w:val="both"/>
        <w:rPr>
          <w:bCs/>
          <w:sz w:val="22"/>
          <w:szCs w:val="22"/>
        </w:rPr>
      </w:pPr>
      <w:r w:rsidRPr="00806BE7">
        <w:rPr>
          <w:bCs/>
          <w:sz w:val="22"/>
          <w:szCs w:val="22"/>
        </w:rPr>
        <w:t>i.</w:t>
      </w:r>
      <w:r w:rsidRPr="00806BE7">
        <w:rPr>
          <w:bCs/>
          <w:sz w:val="22"/>
          <w:szCs w:val="22"/>
        </w:rPr>
        <w:tab/>
        <w:t>the determination of the amount of overtime to be worked;</w:t>
      </w:r>
    </w:p>
    <w:p w:rsidR="007A5836" w:rsidRPr="00806BE7" w:rsidRDefault="007A5836" w:rsidP="007A5836">
      <w:pPr>
        <w:ind w:left="720" w:hanging="360"/>
        <w:jc w:val="both"/>
        <w:rPr>
          <w:bCs/>
          <w:sz w:val="22"/>
          <w:szCs w:val="22"/>
        </w:rPr>
      </w:pPr>
      <w:r w:rsidRPr="00806BE7">
        <w:rPr>
          <w:bCs/>
          <w:sz w:val="22"/>
          <w:szCs w:val="22"/>
        </w:rPr>
        <w:t>j.</w:t>
      </w:r>
      <w:r w:rsidRPr="00806BE7">
        <w:rPr>
          <w:bCs/>
          <w:sz w:val="22"/>
          <w:szCs w:val="22"/>
        </w:rPr>
        <w:tab/>
        <w:t>the determination of the methods, means and personnel by which its operations are to be conducted;</w:t>
      </w:r>
    </w:p>
    <w:p w:rsidR="007A5836" w:rsidRPr="00806BE7" w:rsidRDefault="007A5836" w:rsidP="007A5836">
      <w:pPr>
        <w:ind w:left="720" w:hanging="360"/>
        <w:jc w:val="both"/>
        <w:rPr>
          <w:bCs/>
          <w:sz w:val="22"/>
          <w:szCs w:val="22"/>
        </w:rPr>
      </w:pPr>
      <w:r w:rsidRPr="00806BE7">
        <w:rPr>
          <w:bCs/>
          <w:sz w:val="22"/>
          <w:szCs w:val="22"/>
        </w:rPr>
        <w:t>k.</w:t>
      </w:r>
      <w:r w:rsidRPr="00806BE7">
        <w:rPr>
          <w:bCs/>
          <w:sz w:val="22"/>
          <w:szCs w:val="22"/>
        </w:rPr>
        <w:tab/>
        <w:t>the determination of the content of work assignments;</w:t>
      </w:r>
    </w:p>
    <w:p w:rsidR="007A5836" w:rsidRPr="00806BE7" w:rsidRDefault="007A5836" w:rsidP="007A5836">
      <w:pPr>
        <w:ind w:left="720" w:hanging="360"/>
        <w:jc w:val="both"/>
        <w:rPr>
          <w:bCs/>
          <w:sz w:val="22"/>
          <w:szCs w:val="22"/>
        </w:rPr>
      </w:pPr>
      <w:r w:rsidRPr="00806BE7">
        <w:rPr>
          <w:bCs/>
          <w:sz w:val="22"/>
          <w:szCs w:val="22"/>
        </w:rPr>
        <w:t>l.</w:t>
      </w:r>
      <w:r w:rsidRPr="00806BE7">
        <w:rPr>
          <w:bCs/>
          <w:sz w:val="22"/>
          <w:szCs w:val="22"/>
        </w:rPr>
        <w:tab/>
        <w:t xml:space="preserve">the exercise of complete control and discretion over its organization and the technology of the performance of its work; </w:t>
      </w:r>
    </w:p>
    <w:p w:rsidR="007A5836" w:rsidRPr="00806BE7" w:rsidRDefault="007A5836" w:rsidP="007A5836">
      <w:pPr>
        <w:ind w:left="720" w:hanging="360"/>
        <w:jc w:val="both"/>
        <w:rPr>
          <w:bCs/>
          <w:sz w:val="22"/>
          <w:szCs w:val="22"/>
        </w:rPr>
      </w:pPr>
      <w:r w:rsidRPr="00806BE7">
        <w:rPr>
          <w:bCs/>
          <w:sz w:val="22"/>
          <w:szCs w:val="22"/>
        </w:rPr>
        <w:t>m.</w:t>
      </w:r>
      <w:r w:rsidRPr="00806BE7">
        <w:rPr>
          <w:bCs/>
          <w:sz w:val="22"/>
          <w:szCs w:val="22"/>
        </w:rPr>
        <w:tab/>
        <w:t>the making, maintenance and amendments of such operating rules as it may from time to time deem best for the purposes of maintaining order, safety or the effective and efficient operation of the work of the City.</w:t>
      </w:r>
    </w:p>
    <w:p w:rsidR="007A5836" w:rsidRPr="00806BE7" w:rsidRDefault="007A5836" w:rsidP="00C4058B">
      <w:pPr>
        <w:rPr>
          <w:bCs/>
          <w:sz w:val="22"/>
          <w:szCs w:val="22"/>
        </w:rPr>
      </w:pPr>
    </w:p>
    <w:p w:rsidR="007A5836" w:rsidRPr="00806BE7" w:rsidRDefault="007A5836" w:rsidP="007A5836">
      <w:pPr>
        <w:ind w:left="360"/>
        <w:jc w:val="both"/>
        <w:rPr>
          <w:bCs/>
          <w:sz w:val="22"/>
          <w:szCs w:val="22"/>
        </w:rPr>
      </w:pPr>
      <w:r w:rsidRPr="00806BE7">
        <w:rPr>
          <w:bCs/>
          <w:sz w:val="22"/>
          <w:szCs w:val="22"/>
        </w:rPr>
        <w:t>The City shall have the right at all times to enforce rules, regulations, policies or other statements of procedure not inconsistent with this Agreement, notwithstanding the act, whether active or passive, of the City in refraining from doing so at any time.</w:t>
      </w:r>
    </w:p>
    <w:p w:rsidR="009420B1" w:rsidRPr="00806BE7" w:rsidRDefault="009420B1" w:rsidP="00C4058B">
      <w:pPr>
        <w:rPr>
          <w:sz w:val="22"/>
          <w:szCs w:val="22"/>
        </w:rPr>
      </w:pPr>
    </w:p>
    <w:p w:rsidR="009420B1" w:rsidRPr="00806BE7" w:rsidRDefault="009420B1" w:rsidP="0083772C">
      <w:pPr>
        <w:ind w:left="360" w:hanging="360"/>
        <w:jc w:val="both"/>
        <w:rPr>
          <w:sz w:val="22"/>
          <w:szCs w:val="22"/>
        </w:rPr>
      </w:pPr>
      <w:r w:rsidRPr="00806BE7">
        <w:rPr>
          <w:sz w:val="22"/>
          <w:szCs w:val="22"/>
        </w:rPr>
        <w:t>§2.</w:t>
      </w:r>
      <w:r w:rsidRPr="00806BE7">
        <w:rPr>
          <w:sz w:val="22"/>
          <w:szCs w:val="22"/>
        </w:rPr>
        <w:tab/>
        <w:t>7K Exemption of the</w:t>
      </w:r>
      <w:r w:rsidR="0083772C" w:rsidRPr="00806BE7">
        <w:rPr>
          <w:sz w:val="22"/>
          <w:szCs w:val="22"/>
        </w:rPr>
        <w:t xml:space="preserve"> FLSA</w:t>
      </w:r>
      <w:r w:rsidRPr="00806BE7">
        <w:rPr>
          <w:sz w:val="22"/>
          <w:szCs w:val="22"/>
        </w:rPr>
        <w:t>.</w:t>
      </w:r>
    </w:p>
    <w:p w:rsidR="0050349D" w:rsidRPr="00806BE7" w:rsidRDefault="0050349D" w:rsidP="009B06A6">
      <w:pPr>
        <w:jc w:val="both"/>
        <w:rPr>
          <w:sz w:val="22"/>
          <w:szCs w:val="22"/>
        </w:rPr>
      </w:pPr>
    </w:p>
    <w:p w:rsidR="009B06A6" w:rsidRPr="00806BE7" w:rsidRDefault="009B06A6" w:rsidP="0083772C">
      <w:pPr>
        <w:ind w:left="360"/>
        <w:jc w:val="both"/>
        <w:rPr>
          <w:sz w:val="22"/>
          <w:szCs w:val="22"/>
        </w:rPr>
      </w:pPr>
      <w:r w:rsidRPr="00806BE7">
        <w:rPr>
          <w:sz w:val="22"/>
          <w:szCs w:val="22"/>
        </w:rPr>
        <w:lastRenderedPageBreak/>
        <w:t>As required by law, the City adopted provisions of the FLSA on September 27, 1985.</w:t>
      </w:r>
      <w:r w:rsidR="00637E3E" w:rsidRPr="00806BE7">
        <w:rPr>
          <w:sz w:val="22"/>
          <w:szCs w:val="22"/>
        </w:rPr>
        <w:t xml:space="preserve"> </w:t>
      </w:r>
      <w:r w:rsidRPr="00806BE7">
        <w:rPr>
          <w:sz w:val="22"/>
          <w:szCs w:val="22"/>
        </w:rPr>
        <w:t>And as such, elected to adopt the 7K exemption provisions of the FLSA, specifically the 212 hour - 28 day cycle overtime exemption, for all firefighters employed by the City.</w:t>
      </w:r>
      <w:r w:rsidR="00637E3E" w:rsidRPr="00806BE7">
        <w:rPr>
          <w:sz w:val="22"/>
          <w:szCs w:val="22"/>
        </w:rPr>
        <w:t xml:space="preserve"> </w:t>
      </w:r>
      <w:r w:rsidRPr="00806BE7">
        <w:rPr>
          <w:sz w:val="22"/>
          <w:szCs w:val="22"/>
        </w:rPr>
        <w:t>The City hereby modifies the overtime exemption election previously adopted.</w:t>
      </w:r>
      <w:r w:rsidR="00637E3E" w:rsidRPr="00806BE7">
        <w:rPr>
          <w:sz w:val="22"/>
          <w:szCs w:val="22"/>
        </w:rPr>
        <w:t xml:space="preserve"> </w:t>
      </w:r>
      <w:r w:rsidRPr="00806BE7">
        <w:rPr>
          <w:sz w:val="22"/>
          <w:szCs w:val="22"/>
        </w:rPr>
        <w:t>As of the date of signature of the contract by both parties, the City shall adopt a 159 hour - 21 day cycle overtime exemption.</w:t>
      </w:r>
      <w:r w:rsidR="00637E3E" w:rsidRPr="00806BE7">
        <w:rPr>
          <w:sz w:val="22"/>
          <w:szCs w:val="22"/>
        </w:rPr>
        <w:t xml:space="preserve"> </w:t>
      </w:r>
      <w:r w:rsidRPr="00806BE7">
        <w:rPr>
          <w:sz w:val="22"/>
          <w:szCs w:val="22"/>
        </w:rPr>
        <w:t xml:space="preserve">The first 21 day cycle shall commence upon full completion of the 28 </w:t>
      </w:r>
      <w:r w:rsidR="00825096" w:rsidRPr="00806BE7">
        <w:rPr>
          <w:sz w:val="22"/>
          <w:szCs w:val="22"/>
        </w:rPr>
        <w:t xml:space="preserve">day </w:t>
      </w:r>
      <w:r w:rsidRPr="00806BE7">
        <w:rPr>
          <w:sz w:val="22"/>
          <w:szCs w:val="22"/>
        </w:rPr>
        <w:t xml:space="preserve">cycle </w:t>
      </w:r>
      <w:r w:rsidR="00825096" w:rsidRPr="00806BE7">
        <w:rPr>
          <w:sz w:val="22"/>
          <w:szCs w:val="22"/>
        </w:rPr>
        <w:t xml:space="preserve">that </w:t>
      </w:r>
      <w:r w:rsidRPr="00806BE7">
        <w:rPr>
          <w:sz w:val="22"/>
          <w:szCs w:val="22"/>
        </w:rPr>
        <w:t>the signature</w:t>
      </w:r>
      <w:r w:rsidR="00825096" w:rsidRPr="00806BE7">
        <w:rPr>
          <w:sz w:val="22"/>
          <w:szCs w:val="22"/>
        </w:rPr>
        <w:t xml:space="preserve"> date</w:t>
      </w:r>
      <w:r w:rsidRPr="00806BE7">
        <w:rPr>
          <w:sz w:val="22"/>
          <w:szCs w:val="22"/>
        </w:rPr>
        <w:t xml:space="preserve"> is included.</w:t>
      </w:r>
      <w:r w:rsidR="00637E3E" w:rsidRPr="00806BE7">
        <w:rPr>
          <w:sz w:val="22"/>
          <w:szCs w:val="22"/>
        </w:rPr>
        <w:t xml:space="preserve"> </w:t>
      </w:r>
      <w:r w:rsidRPr="00806BE7">
        <w:rPr>
          <w:sz w:val="22"/>
          <w:szCs w:val="22"/>
        </w:rPr>
        <w:t>There shall be no retroactivity pertaining to the “modified” election.</w:t>
      </w:r>
    </w:p>
    <w:p w:rsidR="009B06A6" w:rsidRPr="00806BE7" w:rsidRDefault="009B06A6" w:rsidP="009B06A6">
      <w:pPr>
        <w:jc w:val="both"/>
        <w:rPr>
          <w:sz w:val="22"/>
          <w:szCs w:val="22"/>
        </w:rPr>
      </w:pPr>
    </w:p>
    <w:p w:rsidR="009B06A6" w:rsidRPr="00806BE7" w:rsidRDefault="009B06A6" w:rsidP="0050349D">
      <w:pPr>
        <w:ind w:left="360"/>
        <w:jc w:val="both"/>
        <w:rPr>
          <w:sz w:val="22"/>
          <w:szCs w:val="22"/>
        </w:rPr>
      </w:pPr>
      <w:r w:rsidRPr="00806BE7">
        <w:rPr>
          <w:sz w:val="22"/>
          <w:szCs w:val="22"/>
        </w:rPr>
        <w:t>FLSA time earned by the 7K / 159 hour cycle may be taken in pay or compensatory time subject to management approval.</w:t>
      </w:r>
      <w:r w:rsidR="00637E3E" w:rsidRPr="00806BE7">
        <w:rPr>
          <w:sz w:val="22"/>
          <w:szCs w:val="22"/>
        </w:rPr>
        <w:t xml:space="preserve"> </w:t>
      </w:r>
      <w:r w:rsidRPr="00806BE7">
        <w:rPr>
          <w:sz w:val="22"/>
          <w:szCs w:val="22"/>
        </w:rPr>
        <w:t>Any 24 / 48 tour employee eligible for additional compensatory time pursuant to the FLSA as a result of the normal work schedule (</w:t>
      </w:r>
      <w:r w:rsidR="0050349D" w:rsidRPr="00806BE7">
        <w:rPr>
          <w:sz w:val="22"/>
          <w:szCs w:val="22"/>
        </w:rPr>
        <w:t>½ time) may be eligible to take that compensation in compensatory time in lieu of pay with the approval of the Fire Chief.</w:t>
      </w:r>
    </w:p>
    <w:p w:rsidR="009B06A6" w:rsidRDefault="009B06A6" w:rsidP="009B06A6">
      <w:pPr>
        <w:jc w:val="both"/>
        <w:rPr>
          <w:sz w:val="22"/>
          <w:szCs w:val="22"/>
        </w:rPr>
      </w:pPr>
    </w:p>
    <w:p w:rsidR="00080ED0" w:rsidRPr="00637E3E" w:rsidRDefault="00080ED0" w:rsidP="009B06A6">
      <w:pPr>
        <w:jc w:val="both"/>
        <w:rPr>
          <w:sz w:val="22"/>
          <w:szCs w:val="22"/>
        </w:rPr>
      </w:pPr>
    </w:p>
    <w:p w:rsidR="009B06A6" w:rsidRPr="00637E3E" w:rsidRDefault="009B06A6" w:rsidP="00876C4E">
      <w:pPr>
        <w:jc w:val="center"/>
        <w:rPr>
          <w:b/>
          <w:sz w:val="22"/>
          <w:szCs w:val="22"/>
          <w:u w:val="single"/>
        </w:rPr>
      </w:pPr>
      <w:r w:rsidRPr="00637E3E">
        <w:rPr>
          <w:b/>
          <w:sz w:val="22"/>
          <w:szCs w:val="22"/>
          <w:u w:val="single"/>
        </w:rPr>
        <w:t xml:space="preserve">Article </w:t>
      </w:r>
      <w:r w:rsidR="00876C4E" w:rsidRPr="00637E3E">
        <w:rPr>
          <w:b/>
          <w:sz w:val="22"/>
          <w:szCs w:val="22"/>
          <w:u w:val="single"/>
        </w:rPr>
        <w:t>4</w:t>
      </w:r>
      <w:r w:rsidRPr="00637E3E">
        <w:rPr>
          <w:b/>
          <w:sz w:val="22"/>
          <w:szCs w:val="22"/>
          <w:u w:val="single"/>
        </w:rPr>
        <w:t xml:space="preserve"> - Maintenance of Standards</w:t>
      </w:r>
    </w:p>
    <w:p w:rsidR="009B06A6" w:rsidRPr="00637E3E" w:rsidRDefault="009B06A6" w:rsidP="00C4058B">
      <w:pPr>
        <w:rPr>
          <w:sz w:val="22"/>
          <w:szCs w:val="22"/>
        </w:rPr>
      </w:pPr>
    </w:p>
    <w:p w:rsidR="009B06A6" w:rsidRPr="00637E3E" w:rsidRDefault="0050349D" w:rsidP="00876C4E">
      <w:pPr>
        <w:ind w:left="360" w:hanging="360"/>
        <w:jc w:val="both"/>
        <w:rPr>
          <w:sz w:val="22"/>
          <w:szCs w:val="22"/>
        </w:rPr>
      </w:pPr>
      <w:r w:rsidRPr="00637E3E">
        <w:rPr>
          <w:sz w:val="22"/>
          <w:szCs w:val="22"/>
        </w:rPr>
        <w:t>§1.</w:t>
      </w:r>
      <w:r w:rsidRPr="00637E3E">
        <w:rPr>
          <w:sz w:val="22"/>
          <w:szCs w:val="22"/>
        </w:rPr>
        <w:tab/>
        <w:t>With respect to matters covered by this Agreement,</w:t>
      </w:r>
      <w:r w:rsidR="009420B1" w:rsidRPr="00637E3E">
        <w:rPr>
          <w:sz w:val="22"/>
          <w:szCs w:val="22"/>
        </w:rPr>
        <w:t xml:space="preserve"> the City will not seek to diminish or impair during the term of this Agreement, any benefit, privilege provided by law, rule or regulation for employee</w:t>
      </w:r>
      <w:r w:rsidR="004349E4" w:rsidRPr="00637E3E">
        <w:rPr>
          <w:sz w:val="22"/>
          <w:szCs w:val="22"/>
        </w:rPr>
        <w:t>s</w:t>
      </w:r>
      <w:r w:rsidR="009420B1" w:rsidRPr="00637E3E">
        <w:rPr>
          <w:sz w:val="22"/>
          <w:szCs w:val="22"/>
        </w:rPr>
        <w:t xml:space="preserve"> without prior</w:t>
      </w:r>
      <w:r w:rsidR="0064793D" w:rsidRPr="00637E3E">
        <w:rPr>
          <w:sz w:val="22"/>
          <w:szCs w:val="22"/>
        </w:rPr>
        <w:t xml:space="preserve"> notice to the Association, and when appropriate, without negotiations with the Association, provided however, that this Agreement shall be construed consistent with the free exercise of rights reserved to the City by the Management Rights Clause of this Agreement.</w:t>
      </w:r>
    </w:p>
    <w:p w:rsidR="0064793D" w:rsidRPr="00637E3E" w:rsidRDefault="0064793D" w:rsidP="00C4058B">
      <w:pPr>
        <w:rPr>
          <w:sz w:val="22"/>
          <w:szCs w:val="22"/>
        </w:rPr>
      </w:pPr>
    </w:p>
    <w:p w:rsidR="0064793D" w:rsidRPr="00637E3E" w:rsidRDefault="0064793D" w:rsidP="0050349D">
      <w:pPr>
        <w:ind w:left="360" w:hanging="360"/>
        <w:jc w:val="both"/>
        <w:rPr>
          <w:sz w:val="22"/>
          <w:szCs w:val="22"/>
        </w:rPr>
      </w:pPr>
      <w:r w:rsidRPr="00637E3E">
        <w:rPr>
          <w:sz w:val="22"/>
          <w:szCs w:val="22"/>
        </w:rPr>
        <w:t>§2.</w:t>
      </w:r>
      <w:r w:rsidRPr="00637E3E">
        <w:rPr>
          <w:sz w:val="22"/>
          <w:szCs w:val="22"/>
        </w:rPr>
        <w:tab/>
        <w:t>Employees shall retain all civil rights under New Jersey State and Federal Law.</w:t>
      </w:r>
    </w:p>
    <w:p w:rsidR="0064793D" w:rsidRPr="00637E3E" w:rsidRDefault="0064793D" w:rsidP="00C4058B">
      <w:pPr>
        <w:rPr>
          <w:sz w:val="22"/>
          <w:szCs w:val="22"/>
        </w:rPr>
      </w:pPr>
    </w:p>
    <w:p w:rsidR="0064793D" w:rsidRPr="00637E3E" w:rsidRDefault="0064793D" w:rsidP="00876C4E">
      <w:pPr>
        <w:ind w:left="360" w:hanging="360"/>
        <w:jc w:val="center"/>
        <w:rPr>
          <w:b/>
          <w:sz w:val="22"/>
          <w:szCs w:val="22"/>
          <w:u w:val="single"/>
        </w:rPr>
      </w:pPr>
      <w:r w:rsidRPr="00637E3E">
        <w:rPr>
          <w:b/>
          <w:sz w:val="22"/>
          <w:szCs w:val="22"/>
          <w:u w:val="single"/>
        </w:rPr>
        <w:t xml:space="preserve">Article </w:t>
      </w:r>
      <w:r w:rsidR="00876C4E" w:rsidRPr="00637E3E">
        <w:rPr>
          <w:b/>
          <w:sz w:val="22"/>
          <w:szCs w:val="22"/>
          <w:u w:val="single"/>
        </w:rPr>
        <w:t>5</w:t>
      </w:r>
      <w:r w:rsidRPr="00637E3E">
        <w:rPr>
          <w:b/>
          <w:sz w:val="22"/>
          <w:szCs w:val="22"/>
          <w:u w:val="single"/>
        </w:rPr>
        <w:t xml:space="preserve"> -</w:t>
      </w:r>
      <w:r w:rsidR="00063E9A" w:rsidRPr="00637E3E">
        <w:rPr>
          <w:b/>
          <w:sz w:val="22"/>
          <w:szCs w:val="22"/>
          <w:u w:val="single"/>
        </w:rPr>
        <w:t xml:space="preserve"> Association Representatives,</w:t>
      </w:r>
      <w:r w:rsidRPr="00637E3E">
        <w:rPr>
          <w:b/>
          <w:sz w:val="22"/>
          <w:szCs w:val="22"/>
          <w:u w:val="single"/>
        </w:rPr>
        <w:t xml:space="preserve"> Members and Delegates’ Right</w:t>
      </w:r>
      <w:r w:rsidR="0012401B" w:rsidRPr="00637E3E">
        <w:rPr>
          <w:b/>
          <w:sz w:val="22"/>
          <w:szCs w:val="22"/>
          <w:u w:val="single"/>
        </w:rPr>
        <w:t>s</w:t>
      </w:r>
    </w:p>
    <w:p w:rsidR="0064793D" w:rsidRPr="00637E3E" w:rsidRDefault="0064793D" w:rsidP="00C4058B">
      <w:pPr>
        <w:rPr>
          <w:sz w:val="22"/>
          <w:szCs w:val="22"/>
        </w:rPr>
      </w:pPr>
    </w:p>
    <w:p w:rsidR="00D700A3" w:rsidRPr="00637E3E" w:rsidRDefault="0064793D" w:rsidP="00B17B81">
      <w:pPr>
        <w:ind w:left="360" w:hanging="360"/>
        <w:jc w:val="both"/>
        <w:rPr>
          <w:sz w:val="22"/>
          <w:szCs w:val="22"/>
        </w:rPr>
      </w:pPr>
      <w:r w:rsidRPr="00637E3E">
        <w:rPr>
          <w:sz w:val="22"/>
          <w:szCs w:val="22"/>
        </w:rPr>
        <w:t>§1.</w:t>
      </w:r>
      <w:r w:rsidR="004349E4" w:rsidRPr="00637E3E">
        <w:rPr>
          <w:sz w:val="22"/>
          <w:szCs w:val="22"/>
        </w:rPr>
        <w:tab/>
      </w:r>
      <w:r w:rsidRPr="00637E3E">
        <w:rPr>
          <w:sz w:val="22"/>
          <w:szCs w:val="22"/>
        </w:rPr>
        <w:t>Authorized</w:t>
      </w:r>
      <w:r w:rsidR="003B7DE2" w:rsidRPr="00637E3E">
        <w:rPr>
          <w:sz w:val="22"/>
          <w:szCs w:val="22"/>
        </w:rPr>
        <w:t xml:space="preserve"> </w:t>
      </w:r>
      <w:r w:rsidR="00B17B81" w:rsidRPr="00637E3E">
        <w:rPr>
          <w:sz w:val="22"/>
          <w:szCs w:val="22"/>
        </w:rPr>
        <w:t>Association representatives</w:t>
      </w:r>
      <w:r w:rsidR="003B7DE2" w:rsidRPr="00637E3E">
        <w:rPr>
          <w:sz w:val="22"/>
          <w:szCs w:val="22"/>
        </w:rPr>
        <w:t>, whose names shall be filed in writing with the Director of the Fire Department and/or Fire Chief shall be permitted based on approved scheduled appointments to visit Fire Headquarters or the Office of the Director of the Fire Department and/or Fire Chief for the purposes of processing grievances.</w:t>
      </w:r>
      <w:r w:rsidR="00637E3E">
        <w:rPr>
          <w:sz w:val="22"/>
          <w:szCs w:val="22"/>
        </w:rPr>
        <w:t xml:space="preserve"> </w:t>
      </w:r>
      <w:r w:rsidR="003B7DE2" w:rsidRPr="00637E3E">
        <w:rPr>
          <w:sz w:val="22"/>
          <w:szCs w:val="22"/>
        </w:rPr>
        <w:t>This right shall be exercised reasonably.</w:t>
      </w:r>
      <w:r w:rsidR="00637E3E">
        <w:rPr>
          <w:sz w:val="22"/>
          <w:szCs w:val="22"/>
        </w:rPr>
        <w:t xml:space="preserve"> </w:t>
      </w:r>
      <w:r w:rsidR="003B7DE2" w:rsidRPr="00637E3E">
        <w:rPr>
          <w:sz w:val="22"/>
          <w:szCs w:val="22"/>
        </w:rPr>
        <w:t>Upon entering the premises, the authorized representative shall notify the Shift Commander or, in his/her absence, an authorized representative.</w:t>
      </w:r>
    </w:p>
    <w:p w:rsidR="003B7DE2" w:rsidRPr="00637E3E" w:rsidRDefault="003B7DE2" w:rsidP="00C4058B">
      <w:pPr>
        <w:rPr>
          <w:sz w:val="22"/>
          <w:szCs w:val="22"/>
        </w:rPr>
      </w:pPr>
    </w:p>
    <w:p w:rsidR="003B7DE2" w:rsidRPr="00637E3E" w:rsidRDefault="003B7DE2" w:rsidP="003B7DE2">
      <w:pPr>
        <w:ind w:left="360"/>
        <w:jc w:val="both"/>
        <w:rPr>
          <w:sz w:val="22"/>
          <w:szCs w:val="22"/>
        </w:rPr>
      </w:pPr>
      <w:r w:rsidRPr="00637E3E">
        <w:rPr>
          <w:sz w:val="22"/>
          <w:szCs w:val="22"/>
        </w:rPr>
        <w:t>The Association representative shall not interfere with the normal conduct of the work of the Fire Department.</w:t>
      </w:r>
    </w:p>
    <w:p w:rsidR="003B7DE2" w:rsidRPr="00637E3E" w:rsidRDefault="003B7DE2" w:rsidP="00C4058B">
      <w:pPr>
        <w:rPr>
          <w:sz w:val="22"/>
          <w:szCs w:val="22"/>
        </w:rPr>
      </w:pPr>
    </w:p>
    <w:p w:rsidR="003B7DE2" w:rsidRPr="00637E3E" w:rsidRDefault="003B7DE2" w:rsidP="00DA6688">
      <w:pPr>
        <w:ind w:left="360" w:hanging="360"/>
        <w:jc w:val="both"/>
        <w:rPr>
          <w:sz w:val="22"/>
          <w:szCs w:val="22"/>
        </w:rPr>
      </w:pPr>
      <w:r w:rsidRPr="00637E3E">
        <w:rPr>
          <w:sz w:val="22"/>
          <w:szCs w:val="22"/>
        </w:rPr>
        <w:t>§2.</w:t>
      </w:r>
      <w:r w:rsidRPr="00637E3E">
        <w:rPr>
          <w:sz w:val="22"/>
          <w:szCs w:val="22"/>
        </w:rPr>
        <w:tab/>
        <w:t>The Cit</w:t>
      </w:r>
      <w:r w:rsidR="00DA6688" w:rsidRPr="00637E3E">
        <w:rPr>
          <w:sz w:val="22"/>
          <w:szCs w:val="22"/>
        </w:rPr>
        <w:t xml:space="preserve">y agrees to grant up to </w:t>
      </w:r>
      <w:r w:rsidRPr="00637E3E">
        <w:rPr>
          <w:sz w:val="22"/>
          <w:szCs w:val="22"/>
        </w:rPr>
        <w:t>12 hours off with pay to the duly elected state representative, state delegate or designated representative and state committee member to attend any monthly or special meeting of the state organization not to exceed two employees.</w:t>
      </w:r>
    </w:p>
    <w:p w:rsidR="003B7DE2" w:rsidRPr="00637E3E" w:rsidRDefault="003B7DE2" w:rsidP="00C4058B">
      <w:pPr>
        <w:rPr>
          <w:sz w:val="22"/>
          <w:szCs w:val="22"/>
        </w:rPr>
      </w:pPr>
    </w:p>
    <w:p w:rsidR="003B7DE2" w:rsidRPr="00637E3E" w:rsidRDefault="003B7DE2" w:rsidP="004E433F">
      <w:pPr>
        <w:ind w:left="360" w:hanging="360"/>
        <w:jc w:val="both"/>
        <w:rPr>
          <w:sz w:val="22"/>
          <w:szCs w:val="22"/>
        </w:rPr>
      </w:pPr>
      <w:r w:rsidRPr="00637E3E">
        <w:rPr>
          <w:sz w:val="22"/>
          <w:szCs w:val="22"/>
        </w:rPr>
        <w:t>§3.</w:t>
      </w:r>
      <w:r w:rsidRPr="00637E3E">
        <w:rPr>
          <w:sz w:val="22"/>
          <w:szCs w:val="22"/>
        </w:rPr>
        <w:tab/>
      </w:r>
      <w:r w:rsidR="00810B87" w:rsidRPr="00637E3E">
        <w:rPr>
          <w:sz w:val="22"/>
          <w:szCs w:val="22"/>
        </w:rPr>
        <w:t xml:space="preserve">Pursuant to N.J.S.A. 40A:14-177, the City </w:t>
      </w:r>
      <w:r w:rsidR="004E433F" w:rsidRPr="00637E3E">
        <w:rPr>
          <w:sz w:val="22"/>
          <w:szCs w:val="22"/>
        </w:rPr>
        <w:t>shall</w:t>
      </w:r>
      <w:r w:rsidR="00810B87" w:rsidRPr="00637E3E">
        <w:rPr>
          <w:sz w:val="22"/>
          <w:szCs w:val="22"/>
        </w:rPr>
        <w:t xml:space="preserve"> grant a leave of absence with pay to the duly authorized </w:t>
      </w:r>
      <w:r w:rsidR="004E433F" w:rsidRPr="00637E3E">
        <w:rPr>
          <w:sz w:val="22"/>
          <w:szCs w:val="22"/>
        </w:rPr>
        <w:t xml:space="preserve">Association </w:t>
      </w:r>
      <w:r w:rsidR="00810B87" w:rsidRPr="00637E3E">
        <w:rPr>
          <w:sz w:val="22"/>
          <w:szCs w:val="22"/>
        </w:rPr>
        <w:t>representatives to attend any state or national convention of such organization.</w:t>
      </w:r>
      <w:r w:rsidR="00637E3E">
        <w:rPr>
          <w:sz w:val="22"/>
          <w:szCs w:val="22"/>
        </w:rPr>
        <w:t xml:space="preserve"> </w:t>
      </w:r>
      <w:r w:rsidR="00810B87" w:rsidRPr="00637E3E">
        <w:rPr>
          <w:sz w:val="22"/>
          <w:szCs w:val="22"/>
        </w:rPr>
        <w:t>A certificate of attendance to the State convention shall be submitted by the representatives so attending.</w:t>
      </w:r>
      <w:r w:rsidR="00637E3E">
        <w:rPr>
          <w:sz w:val="22"/>
          <w:szCs w:val="22"/>
        </w:rPr>
        <w:t xml:space="preserve"> </w:t>
      </w:r>
      <w:r w:rsidR="00810B87" w:rsidRPr="00637E3E">
        <w:rPr>
          <w:sz w:val="22"/>
          <w:szCs w:val="22"/>
        </w:rPr>
        <w:t>Leave of absence shall be for a period inclusive of the duration of the convention with a reasonable time allowed for time to travel to and from the convention.</w:t>
      </w:r>
    </w:p>
    <w:p w:rsidR="00810B87" w:rsidRDefault="00810B87" w:rsidP="00C4058B">
      <w:pPr>
        <w:rPr>
          <w:sz w:val="22"/>
          <w:szCs w:val="22"/>
        </w:rPr>
      </w:pPr>
    </w:p>
    <w:p w:rsidR="00080ED0" w:rsidRDefault="00080ED0" w:rsidP="00C4058B">
      <w:pPr>
        <w:rPr>
          <w:sz w:val="22"/>
          <w:szCs w:val="22"/>
        </w:rPr>
      </w:pPr>
    </w:p>
    <w:p w:rsidR="00080ED0" w:rsidRDefault="00080ED0" w:rsidP="00C4058B">
      <w:pPr>
        <w:rPr>
          <w:sz w:val="22"/>
          <w:szCs w:val="22"/>
        </w:rPr>
      </w:pPr>
    </w:p>
    <w:p w:rsidR="00080ED0" w:rsidRDefault="00080ED0" w:rsidP="00C4058B">
      <w:pPr>
        <w:rPr>
          <w:sz w:val="22"/>
          <w:szCs w:val="22"/>
        </w:rPr>
      </w:pPr>
    </w:p>
    <w:p w:rsidR="00080ED0" w:rsidRDefault="00080ED0" w:rsidP="00C4058B">
      <w:pPr>
        <w:rPr>
          <w:sz w:val="22"/>
          <w:szCs w:val="22"/>
        </w:rPr>
      </w:pPr>
    </w:p>
    <w:p w:rsidR="00080ED0" w:rsidRPr="00637E3E" w:rsidRDefault="00080ED0" w:rsidP="00C4058B">
      <w:pPr>
        <w:rPr>
          <w:sz w:val="22"/>
          <w:szCs w:val="22"/>
        </w:rPr>
      </w:pPr>
    </w:p>
    <w:p w:rsidR="00810B87" w:rsidRPr="00637E3E" w:rsidRDefault="00810B87" w:rsidP="00335B1D">
      <w:pPr>
        <w:ind w:left="360" w:hanging="360"/>
        <w:jc w:val="center"/>
        <w:rPr>
          <w:b/>
          <w:sz w:val="22"/>
          <w:szCs w:val="22"/>
          <w:u w:val="single"/>
        </w:rPr>
      </w:pPr>
      <w:r w:rsidRPr="00637E3E">
        <w:rPr>
          <w:b/>
          <w:sz w:val="22"/>
          <w:szCs w:val="22"/>
          <w:u w:val="single"/>
        </w:rPr>
        <w:lastRenderedPageBreak/>
        <w:t xml:space="preserve">Article </w:t>
      </w:r>
      <w:r w:rsidR="00335B1D" w:rsidRPr="00637E3E">
        <w:rPr>
          <w:b/>
          <w:sz w:val="22"/>
          <w:szCs w:val="22"/>
          <w:u w:val="single"/>
        </w:rPr>
        <w:t>6</w:t>
      </w:r>
      <w:r w:rsidRPr="00637E3E">
        <w:rPr>
          <w:b/>
          <w:sz w:val="22"/>
          <w:szCs w:val="22"/>
          <w:u w:val="single"/>
        </w:rPr>
        <w:t xml:space="preserve"> - Check-Off and Agency Shop</w:t>
      </w:r>
    </w:p>
    <w:p w:rsidR="00810B87" w:rsidRPr="00637E3E" w:rsidRDefault="00810B87" w:rsidP="00C4058B">
      <w:pPr>
        <w:rPr>
          <w:sz w:val="22"/>
          <w:szCs w:val="22"/>
        </w:rPr>
      </w:pPr>
    </w:p>
    <w:p w:rsidR="00810B87" w:rsidRPr="00637E3E" w:rsidRDefault="00810B87" w:rsidP="00241931">
      <w:pPr>
        <w:ind w:left="360" w:hanging="360"/>
        <w:jc w:val="both"/>
        <w:rPr>
          <w:sz w:val="22"/>
          <w:szCs w:val="22"/>
        </w:rPr>
      </w:pPr>
      <w:r w:rsidRPr="00637E3E">
        <w:rPr>
          <w:sz w:val="22"/>
          <w:szCs w:val="22"/>
        </w:rPr>
        <w:t>§1.</w:t>
      </w:r>
      <w:r w:rsidRPr="00637E3E">
        <w:rPr>
          <w:sz w:val="22"/>
          <w:szCs w:val="22"/>
        </w:rPr>
        <w:tab/>
        <w:t>Pursuant to N.J.S.A. 52:14-15.9e, employees who are Association members may authorize voluntarily and in writing to the proper disbursing officer of the City, to have customary dues deducted from their compensation and paid to</w:t>
      </w:r>
      <w:r w:rsidR="004349E4" w:rsidRPr="00637E3E">
        <w:rPr>
          <w:sz w:val="22"/>
          <w:szCs w:val="22"/>
        </w:rPr>
        <w:t xml:space="preserve"> the</w:t>
      </w:r>
      <w:r w:rsidRPr="00637E3E">
        <w:rPr>
          <w:sz w:val="22"/>
          <w:szCs w:val="22"/>
        </w:rPr>
        <w:t xml:space="preserve"> Association.</w:t>
      </w:r>
    </w:p>
    <w:p w:rsidR="00810B87" w:rsidRPr="00637E3E" w:rsidRDefault="00810B87" w:rsidP="00C4058B">
      <w:pPr>
        <w:rPr>
          <w:sz w:val="22"/>
          <w:szCs w:val="22"/>
        </w:rPr>
      </w:pPr>
    </w:p>
    <w:p w:rsidR="00810B87" w:rsidRPr="00637E3E" w:rsidRDefault="00810B87" w:rsidP="00241931">
      <w:pPr>
        <w:ind w:left="360" w:hanging="360"/>
        <w:jc w:val="both"/>
        <w:rPr>
          <w:sz w:val="22"/>
          <w:szCs w:val="22"/>
        </w:rPr>
      </w:pPr>
      <w:r w:rsidRPr="00637E3E">
        <w:rPr>
          <w:sz w:val="22"/>
          <w:szCs w:val="22"/>
        </w:rPr>
        <w:t>§2.</w:t>
      </w:r>
      <w:r w:rsidRPr="00637E3E">
        <w:rPr>
          <w:sz w:val="22"/>
          <w:szCs w:val="22"/>
        </w:rPr>
        <w:tab/>
        <w:t>Pursuant to N.J.S.A. 34:13A-5.5, employees who choose not to be Association members</w:t>
      </w:r>
      <w:r w:rsidR="00241931" w:rsidRPr="00637E3E">
        <w:rPr>
          <w:sz w:val="22"/>
          <w:szCs w:val="22"/>
        </w:rPr>
        <w:t xml:space="preserve"> </w:t>
      </w:r>
      <w:r w:rsidRPr="00637E3E">
        <w:rPr>
          <w:sz w:val="22"/>
          <w:szCs w:val="22"/>
        </w:rPr>
        <w:t>shall have deducted from their compensation a representation fee in lieu of dues up to 85% of regular membership dues, fees and assessments paid by Association members for services rendered by the Association.</w:t>
      </w:r>
      <w:r w:rsidR="00637E3E">
        <w:rPr>
          <w:sz w:val="22"/>
          <w:szCs w:val="22"/>
        </w:rPr>
        <w:t xml:space="preserve"> </w:t>
      </w:r>
      <w:r w:rsidRPr="00637E3E">
        <w:rPr>
          <w:sz w:val="22"/>
          <w:szCs w:val="22"/>
        </w:rPr>
        <w:t>Said deduction will commence as soon as practicable after the employee’s 60th day of employment in a bargaining unit position.</w:t>
      </w:r>
      <w:r w:rsidR="00637E3E">
        <w:rPr>
          <w:sz w:val="22"/>
          <w:szCs w:val="22"/>
        </w:rPr>
        <w:t xml:space="preserve"> </w:t>
      </w:r>
      <w:r w:rsidRPr="00637E3E">
        <w:rPr>
          <w:sz w:val="22"/>
          <w:szCs w:val="22"/>
        </w:rPr>
        <w:t>Said monies, together with records of any corrections, shall be transmitted to the Association Office during the month following the monthly pay period in which deductions were made.</w:t>
      </w:r>
    </w:p>
    <w:p w:rsidR="008C42C0" w:rsidRPr="00637E3E" w:rsidRDefault="008C42C0" w:rsidP="00C4058B">
      <w:pPr>
        <w:rPr>
          <w:sz w:val="22"/>
          <w:szCs w:val="22"/>
        </w:rPr>
      </w:pPr>
    </w:p>
    <w:p w:rsidR="008C42C0" w:rsidRPr="00637E3E" w:rsidRDefault="008C42C0" w:rsidP="003B7DE2">
      <w:pPr>
        <w:ind w:left="360" w:hanging="360"/>
        <w:jc w:val="both"/>
        <w:rPr>
          <w:sz w:val="22"/>
          <w:szCs w:val="22"/>
        </w:rPr>
      </w:pPr>
      <w:r w:rsidRPr="00637E3E">
        <w:rPr>
          <w:sz w:val="22"/>
          <w:szCs w:val="22"/>
        </w:rPr>
        <w:t>§3.</w:t>
      </w:r>
      <w:r w:rsidRPr="00637E3E">
        <w:rPr>
          <w:sz w:val="22"/>
          <w:szCs w:val="22"/>
        </w:rPr>
        <w:tab/>
        <w:t>A check-off shall commence for each employee who signs a properly dated authorization card, supplied by the Association and approved by the City during the month following the filing of such card with the City.</w:t>
      </w:r>
    </w:p>
    <w:p w:rsidR="008C42C0" w:rsidRPr="00637E3E" w:rsidRDefault="008C42C0" w:rsidP="00C4058B">
      <w:pPr>
        <w:rPr>
          <w:sz w:val="22"/>
          <w:szCs w:val="22"/>
        </w:rPr>
      </w:pPr>
    </w:p>
    <w:p w:rsidR="008C42C0" w:rsidRPr="00637E3E" w:rsidRDefault="008C42C0" w:rsidP="00DA6688">
      <w:pPr>
        <w:ind w:left="360" w:hanging="360"/>
        <w:jc w:val="both"/>
        <w:rPr>
          <w:sz w:val="22"/>
          <w:szCs w:val="22"/>
        </w:rPr>
      </w:pPr>
      <w:r w:rsidRPr="00637E3E">
        <w:rPr>
          <w:sz w:val="22"/>
          <w:szCs w:val="22"/>
        </w:rPr>
        <w:t>§4.</w:t>
      </w:r>
      <w:r w:rsidRPr="00637E3E">
        <w:rPr>
          <w:sz w:val="22"/>
          <w:szCs w:val="22"/>
        </w:rPr>
        <w:tab/>
        <w:t>If during the life of this Agreement there shall be any change in the rate of membership dues, the Association shall furnish to the City 60 days written notice prior to the effective date of such change.</w:t>
      </w:r>
    </w:p>
    <w:p w:rsidR="008C42C0" w:rsidRPr="00637E3E" w:rsidRDefault="008C42C0" w:rsidP="00C4058B">
      <w:pPr>
        <w:rPr>
          <w:sz w:val="22"/>
          <w:szCs w:val="22"/>
        </w:rPr>
      </w:pPr>
    </w:p>
    <w:p w:rsidR="008C42C0" w:rsidRPr="00637E3E" w:rsidRDefault="008C42C0" w:rsidP="003B7DE2">
      <w:pPr>
        <w:ind w:left="360" w:hanging="360"/>
        <w:jc w:val="both"/>
        <w:rPr>
          <w:sz w:val="22"/>
          <w:szCs w:val="22"/>
        </w:rPr>
      </w:pPr>
      <w:r w:rsidRPr="00637E3E">
        <w:rPr>
          <w:sz w:val="22"/>
          <w:szCs w:val="22"/>
        </w:rPr>
        <w:t>§5.</w:t>
      </w:r>
      <w:r w:rsidRPr="00637E3E">
        <w:rPr>
          <w:sz w:val="22"/>
          <w:szCs w:val="22"/>
        </w:rPr>
        <w:tab/>
        <w:t>The Association agrees to furnish the City with a copy of its “demand and return system” which must be established and maintained by the Association in accordance with the law.</w:t>
      </w:r>
    </w:p>
    <w:p w:rsidR="008C42C0" w:rsidRPr="00637E3E" w:rsidRDefault="008C42C0" w:rsidP="00C4058B">
      <w:pPr>
        <w:rPr>
          <w:sz w:val="22"/>
          <w:szCs w:val="22"/>
        </w:rPr>
      </w:pPr>
    </w:p>
    <w:p w:rsidR="008C42C0" w:rsidRPr="00637E3E" w:rsidRDefault="008C42C0" w:rsidP="003B7DE2">
      <w:pPr>
        <w:ind w:left="360" w:hanging="360"/>
        <w:jc w:val="both"/>
        <w:rPr>
          <w:sz w:val="22"/>
          <w:szCs w:val="22"/>
        </w:rPr>
      </w:pPr>
      <w:r w:rsidRPr="00637E3E">
        <w:rPr>
          <w:sz w:val="22"/>
          <w:szCs w:val="22"/>
        </w:rPr>
        <w:t>§6.</w:t>
      </w:r>
      <w:r w:rsidRPr="00637E3E">
        <w:rPr>
          <w:sz w:val="22"/>
          <w:szCs w:val="22"/>
        </w:rPr>
        <w:tab/>
        <w:t>The Association shall indemnify, defend and save the City harmless against any and all claims, demands, suits or other forms of liability that shall arise out of by reason of any action taken in making deductions and remitting the same to the Association pursuant to this Article.</w:t>
      </w:r>
    </w:p>
    <w:p w:rsidR="008C42C0" w:rsidRPr="00637E3E" w:rsidRDefault="008C42C0" w:rsidP="00C4058B">
      <w:pPr>
        <w:rPr>
          <w:sz w:val="22"/>
          <w:szCs w:val="22"/>
        </w:rPr>
      </w:pPr>
    </w:p>
    <w:p w:rsidR="008C42C0" w:rsidRPr="00637E3E" w:rsidRDefault="008C42C0" w:rsidP="00DA6688">
      <w:pPr>
        <w:ind w:left="360" w:hanging="360"/>
        <w:jc w:val="both"/>
        <w:rPr>
          <w:sz w:val="22"/>
          <w:szCs w:val="22"/>
        </w:rPr>
      </w:pPr>
      <w:r w:rsidRPr="00637E3E">
        <w:rPr>
          <w:sz w:val="22"/>
          <w:szCs w:val="22"/>
        </w:rPr>
        <w:t>§7.</w:t>
      </w:r>
      <w:r w:rsidRPr="00637E3E">
        <w:rPr>
          <w:sz w:val="22"/>
          <w:szCs w:val="22"/>
        </w:rPr>
        <w:tab/>
        <w:t>Any written authorization required herein may be withdrawn at any time by the filing of a notice of such withdrawal with the above-mentioned disbursing officer, and deduction authorization cannot again be effected for a period of three months.</w:t>
      </w:r>
    </w:p>
    <w:p w:rsidR="008C42C0" w:rsidRDefault="008C42C0" w:rsidP="00C4058B">
      <w:pPr>
        <w:rPr>
          <w:sz w:val="22"/>
          <w:szCs w:val="22"/>
        </w:rPr>
      </w:pPr>
    </w:p>
    <w:p w:rsidR="00080ED0" w:rsidRPr="00637E3E" w:rsidRDefault="00080ED0" w:rsidP="00C4058B">
      <w:pPr>
        <w:rPr>
          <w:sz w:val="22"/>
          <w:szCs w:val="22"/>
        </w:rPr>
      </w:pPr>
    </w:p>
    <w:p w:rsidR="008C42C0" w:rsidRPr="00637E3E" w:rsidRDefault="00335B1D" w:rsidP="008C42C0">
      <w:pPr>
        <w:ind w:left="360" w:hanging="360"/>
        <w:jc w:val="center"/>
        <w:rPr>
          <w:b/>
          <w:sz w:val="22"/>
          <w:szCs w:val="22"/>
          <w:u w:val="single"/>
        </w:rPr>
      </w:pPr>
      <w:r w:rsidRPr="00637E3E">
        <w:rPr>
          <w:b/>
          <w:sz w:val="22"/>
          <w:szCs w:val="22"/>
          <w:u w:val="single"/>
        </w:rPr>
        <w:t>Article 7</w:t>
      </w:r>
      <w:r w:rsidR="008C42C0" w:rsidRPr="00637E3E">
        <w:rPr>
          <w:b/>
          <w:sz w:val="22"/>
          <w:szCs w:val="22"/>
          <w:u w:val="single"/>
        </w:rPr>
        <w:t xml:space="preserve"> - Bulletin Boards</w:t>
      </w:r>
    </w:p>
    <w:p w:rsidR="008C42C0" w:rsidRPr="00637E3E" w:rsidRDefault="008C42C0" w:rsidP="00C4058B">
      <w:pPr>
        <w:rPr>
          <w:sz w:val="22"/>
          <w:szCs w:val="22"/>
        </w:rPr>
      </w:pPr>
    </w:p>
    <w:p w:rsidR="008C42C0" w:rsidRPr="00637E3E" w:rsidRDefault="008C42C0" w:rsidP="00335B1D">
      <w:pPr>
        <w:ind w:left="360" w:hanging="360"/>
        <w:jc w:val="both"/>
        <w:rPr>
          <w:sz w:val="22"/>
          <w:szCs w:val="22"/>
        </w:rPr>
      </w:pPr>
      <w:r w:rsidRPr="00637E3E">
        <w:rPr>
          <w:sz w:val="22"/>
          <w:szCs w:val="22"/>
        </w:rPr>
        <w:t>§1.</w:t>
      </w:r>
      <w:r w:rsidRPr="00637E3E">
        <w:rPr>
          <w:sz w:val="22"/>
          <w:szCs w:val="22"/>
        </w:rPr>
        <w:tab/>
        <w:t xml:space="preserve">The </w:t>
      </w:r>
      <w:r w:rsidRPr="00806BE7">
        <w:rPr>
          <w:sz w:val="22"/>
          <w:szCs w:val="22"/>
        </w:rPr>
        <w:t>City agrees to furnish suitable bulletin board space (approximately 24" x 36"</w:t>
      </w:r>
      <w:r w:rsidR="001D2A10" w:rsidRPr="00806BE7">
        <w:rPr>
          <w:sz w:val="22"/>
          <w:szCs w:val="22"/>
        </w:rPr>
        <w:t xml:space="preserve">) in the dormitory of each </w:t>
      </w:r>
      <w:r w:rsidR="00335B1D" w:rsidRPr="00806BE7">
        <w:rPr>
          <w:bCs/>
          <w:sz w:val="22"/>
          <w:szCs w:val="22"/>
        </w:rPr>
        <w:t>staffed</w:t>
      </w:r>
      <w:r w:rsidR="001D2A10" w:rsidRPr="00806BE7">
        <w:rPr>
          <w:sz w:val="22"/>
          <w:szCs w:val="22"/>
        </w:rPr>
        <w:t xml:space="preserve"> station</w:t>
      </w:r>
      <w:r w:rsidR="001D2A10" w:rsidRPr="00637E3E">
        <w:rPr>
          <w:sz w:val="22"/>
          <w:szCs w:val="22"/>
        </w:rPr>
        <w:t xml:space="preserve"> to be used exclusively by the Association.</w:t>
      </w:r>
    </w:p>
    <w:p w:rsidR="001D2A10" w:rsidRPr="00637E3E" w:rsidRDefault="001D2A10" w:rsidP="00C4058B">
      <w:pPr>
        <w:rPr>
          <w:sz w:val="22"/>
          <w:szCs w:val="22"/>
        </w:rPr>
      </w:pPr>
    </w:p>
    <w:p w:rsidR="001D2A10" w:rsidRPr="00637E3E" w:rsidRDefault="001D2A10" w:rsidP="003B7DE2">
      <w:pPr>
        <w:ind w:left="360" w:hanging="360"/>
        <w:jc w:val="both"/>
        <w:rPr>
          <w:sz w:val="22"/>
          <w:szCs w:val="22"/>
        </w:rPr>
      </w:pPr>
      <w:r w:rsidRPr="00637E3E">
        <w:rPr>
          <w:sz w:val="22"/>
          <w:szCs w:val="22"/>
        </w:rPr>
        <w:t>§2.</w:t>
      </w:r>
      <w:r w:rsidRPr="00637E3E">
        <w:rPr>
          <w:sz w:val="22"/>
          <w:szCs w:val="22"/>
        </w:rPr>
        <w:tab/>
        <w:t>The Association agrees to limit its postings of notices and bulletins to such bulletin boards.</w:t>
      </w:r>
    </w:p>
    <w:p w:rsidR="001D2A10" w:rsidRPr="00637E3E" w:rsidRDefault="001D2A10" w:rsidP="00C4058B">
      <w:pPr>
        <w:rPr>
          <w:sz w:val="22"/>
          <w:szCs w:val="22"/>
        </w:rPr>
      </w:pPr>
    </w:p>
    <w:p w:rsidR="001D2A10" w:rsidRPr="00637E3E" w:rsidRDefault="001D2A10" w:rsidP="003B7DE2">
      <w:pPr>
        <w:ind w:left="360" w:hanging="360"/>
        <w:jc w:val="both"/>
        <w:rPr>
          <w:sz w:val="22"/>
          <w:szCs w:val="22"/>
        </w:rPr>
      </w:pPr>
      <w:r w:rsidRPr="00637E3E">
        <w:rPr>
          <w:sz w:val="22"/>
          <w:szCs w:val="22"/>
        </w:rPr>
        <w:t>§3.</w:t>
      </w:r>
      <w:r w:rsidRPr="00637E3E">
        <w:rPr>
          <w:sz w:val="22"/>
          <w:szCs w:val="22"/>
        </w:rPr>
        <w:tab/>
        <w:t>The Association agrees that it will not post material which may be profane, derogatory to any individual, or constitute public election campaign material.</w:t>
      </w:r>
      <w:r w:rsidR="00637E3E">
        <w:rPr>
          <w:sz w:val="22"/>
          <w:szCs w:val="22"/>
        </w:rPr>
        <w:t xml:space="preserve"> </w:t>
      </w:r>
      <w:r w:rsidRPr="00637E3E">
        <w:rPr>
          <w:sz w:val="22"/>
          <w:szCs w:val="22"/>
        </w:rPr>
        <w:t>All bulletin notices shall be signed by the Association President or designee.</w:t>
      </w:r>
    </w:p>
    <w:p w:rsidR="001D2A10" w:rsidRPr="00637E3E" w:rsidRDefault="001D2A10" w:rsidP="00C4058B">
      <w:pPr>
        <w:rPr>
          <w:sz w:val="22"/>
          <w:szCs w:val="22"/>
        </w:rPr>
      </w:pPr>
    </w:p>
    <w:p w:rsidR="001D2A10" w:rsidRPr="00637E3E" w:rsidRDefault="001D2A10" w:rsidP="003B7DE2">
      <w:pPr>
        <w:ind w:left="360" w:hanging="360"/>
        <w:jc w:val="both"/>
        <w:rPr>
          <w:sz w:val="22"/>
          <w:szCs w:val="22"/>
        </w:rPr>
      </w:pPr>
      <w:r w:rsidRPr="00637E3E">
        <w:rPr>
          <w:sz w:val="22"/>
          <w:szCs w:val="22"/>
        </w:rPr>
        <w:t>§4.</w:t>
      </w:r>
      <w:r w:rsidRPr="00637E3E">
        <w:rPr>
          <w:sz w:val="22"/>
          <w:szCs w:val="22"/>
        </w:rPr>
        <w:tab/>
        <w:t>Any material which the City alleges to be in violation of this Agreement shall be promptly removed by the Association.</w:t>
      </w:r>
      <w:r w:rsidR="00637E3E">
        <w:rPr>
          <w:sz w:val="22"/>
          <w:szCs w:val="22"/>
        </w:rPr>
        <w:t xml:space="preserve"> </w:t>
      </w:r>
      <w:r w:rsidRPr="00637E3E">
        <w:rPr>
          <w:sz w:val="22"/>
          <w:szCs w:val="22"/>
        </w:rPr>
        <w:t>The matter will then be subject to the grievance procedure for resolution.</w:t>
      </w:r>
    </w:p>
    <w:p w:rsidR="001D2A10" w:rsidRPr="00637E3E" w:rsidRDefault="001D2A10" w:rsidP="00C4058B">
      <w:pPr>
        <w:rPr>
          <w:sz w:val="22"/>
          <w:szCs w:val="22"/>
        </w:rPr>
      </w:pPr>
    </w:p>
    <w:p w:rsidR="001D2A10" w:rsidRPr="00637E3E" w:rsidRDefault="001D2A10" w:rsidP="003B7DE2">
      <w:pPr>
        <w:ind w:left="360" w:hanging="360"/>
        <w:jc w:val="both"/>
        <w:rPr>
          <w:sz w:val="22"/>
          <w:szCs w:val="22"/>
        </w:rPr>
      </w:pPr>
      <w:r w:rsidRPr="00637E3E">
        <w:rPr>
          <w:sz w:val="22"/>
          <w:szCs w:val="22"/>
        </w:rPr>
        <w:t>§5.</w:t>
      </w:r>
      <w:r w:rsidRPr="00637E3E">
        <w:rPr>
          <w:sz w:val="22"/>
          <w:szCs w:val="22"/>
        </w:rPr>
        <w:tab/>
        <w:t>Association Bulletin Boards shall be maintained in a neat and orderly fashion by the Association Representative.</w:t>
      </w:r>
    </w:p>
    <w:p w:rsidR="001D2A10" w:rsidRDefault="001D2A10" w:rsidP="00C4058B">
      <w:pPr>
        <w:rPr>
          <w:sz w:val="22"/>
          <w:szCs w:val="22"/>
        </w:rPr>
      </w:pPr>
    </w:p>
    <w:p w:rsidR="00080ED0" w:rsidRPr="00637E3E" w:rsidRDefault="00080ED0" w:rsidP="00C4058B">
      <w:pPr>
        <w:rPr>
          <w:sz w:val="22"/>
          <w:szCs w:val="22"/>
        </w:rPr>
      </w:pPr>
    </w:p>
    <w:p w:rsidR="001D2A10" w:rsidRPr="00637E3E" w:rsidRDefault="001D2A10" w:rsidP="00335B1D">
      <w:pPr>
        <w:ind w:left="360" w:hanging="360"/>
        <w:jc w:val="center"/>
        <w:rPr>
          <w:b/>
          <w:sz w:val="22"/>
          <w:szCs w:val="22"/>
          <w:u w:val="single"/>
        </w:rPr>
      </w:pPr>
      <w:r w:rsidRPr="00637E3E">
        <w:rPr>
          <w:b/>
          <w:sz w:val="22"/>
          <w:szCs w:val="22"/>
          <w:u w:val="single"/>
        </w:rPr>
        <w:lastRenderedPageBreak/>
        <w:t xml:space="preserve">Article </w:t>
      </w:r>
      <w:r w:rsidR="00335B1D" w:rsidRPr="00637E3E">
        <w:rPr>
          <w:b/>
          <w:sz w:val="22"/>
          <w:szCs w:val="22"/>
          <w:u w:val="single"/>
        </w:rPr>
        <w:t>8</w:t>
      </w:r>
      <w:r w:rsidRPr="00637E3E">
        <w:rPr>
          <w:b/>
          <w:sz w:val="22"/>
          <w:szCs w:val="22"/>
          <w:u w:val="single"/>
        </w:rPr>
        <w:t xml:space="preserve"> - Nondiscrimination and Personnel Records</w:t>
      </w:r>
    </w:p>
    <w:p w:rsidR="001D2A10" w:rsidRPr="00637E3E" w:rsidRDefault="001D2A10" w:rsidP="00C4058B">
      <w:pPr>
        <w:rPr>
          <w:sz w:val="22"/>
          <w:szCs w:val="22"/>
        </w:rPr>
      </w:pPr>
    </w:p>
    <w:p w:rsidR="00335B1D" w:rsidRPr="00806BE7" w:rsidRDefault="001D2A10" w:rsidP="00335B1D">
      <w:pPr>
        <w:ind w:left="360" w:hanging="360"/>
        <w:jc w:val="both"/>
        <w:rPr>
          <w:bCs/>
          <w:sz w:val="22"/>
          <w:szCs w:val="22"/>
        </w:rPr>
      </w:pPr>
      <w:r w:rsidRPr="00806BE7">
        <w:rPr>
          <w:sz w:val="22"/>
          <w:szCs w:val="22"/>
        </w:rPr>
        <w:t>§1.</w:t>
      </w:r>
      <w:r w:rsidRPr="00806BE7">
        <w:rPr>
          <w:sz w:val="22"/>
          <w:szCs w:val="22"/>
        </w:rPr>
        <w:tab/>
      </w:r>
      <w:r w:rsidR="00335B1D" w:rsidRPr="00806BE7">
        <w:rPr>
          <w:bCs/>
          <w:sz w:val="22"/>
          <w:szCs w:val="22"/>
        </w:rPr>
        <w:t>The City and the Association shall apply the provisions of this Agreement equally to all employees without discrimination as to race, creed, color, national origin, ancestry, age, sex, marital status, familial status, religion, affectional or sexual orientation, atypical hereditary cellular or blood trait, genetic information, disability, liability for service in the United States Armed Forces or any other classification protected by Federal or State law.</w:t>
      </w:r>
    </w:p>
    <w:p w:rsidR="0076431F" w:rsidRPr="00806BE7" w:rsidRDefault="0076431F" w:rsidP="00C4058B">
      <w:pPr>
        <w:rPr>
          <w:sz w:val="22"/>
          <w:szCs w:val="22"/>
        </w:rPr>
      </w:pPr>
    </w:p>
    <w:p w:rsidR="00220D58" w:rsidRPr="00637E3E" w:rsidRDefault="0076431F" w:rsidP="003B7DE2">
      <w:pPr>
        <w:ind w:left="360" w:hanging="360"/>
        <w:jc w:val="both"/>
        <w:rPr>
          <w:sz w:val="22"/>
          <w:szCs w:val="22"/>
        </w:rPr>
      </w:pPr>
      <w:r w:rsidRPr="00806BE7">
        <w:rPr>
          <w:sz w:val="22"/>
          <w:szCs w:val="22"/>
        </w:rPr>
        <w:t>§2.</w:t>
      </w:r>
      <w:r w:rsidR="00220D58" w:rsidRPr="00806BE7">
        <w:rPr>
          <w:sz w:val="22"/>
          <w:szCs w:val="22"/>
        </w:rPr>
        <w:tab/>
        <w:t>All references to employees in this Agreement designate both sexes, and wherever</w:t>
      </w:r>
      <w:r w:rsidR="00220D58" w:rsidRPr="00637E3E">
        <w:rPr>
          <w:sz w:val="22"/>
          <w:szCs w:val="22"/>
        </w:rPr>
        <w:t xml:space="preserve"> the male gender is used it shall be construed to include male and female employees.</w:t>
      </w:r>
    </w:p>
    <w:p w:rsidR="00220D58" w:rsidRPr="00637E3E" w:rsidRDefault="00220D58" w:rsidP="00C4058B">
      <w:pPr>
        <w:rPr>
          <w:sz w:val="22"/>
          <w:szCs w:val="22"/>
        </w:rPr>
      </w:pPr>
    </w:p>
    <w:p w:rsidR="00220D58" w:rsidRPr="00637E3E" w:rsidRDefault="00220D58" w:rsidP="003B7DE2">
      <w:pPr>
        <w:ind w:left="360" w:hanging="360"/>
        <w:jc w:val="both"/>
        <w:rPr>
          <w:sz w:val="22"/>
          <w:szCs w:val="22"/>
        </w:rPr>
      </w:pPr>
      <w:r w:rsidRPr="00637E3E">
        <w:rPr>
          <w:sz w:val="22"/>
          <w:szCs w:val="22"/>
        </w:rPr>
        <w:t>§3.</w:t>
      </w:r>
      <w:r w:rsidRPr="00637E3E">
        <w:rPr>
          <w:sz w:val="22"/>
          <w:szCs w:val="22"/>
        </w:rPr>
        <w:tab/>
        <w:t>The City agrees not to interfere with the rights of employees to become members of the Association.</w:t>
      </w:r>
      <w:r w:rsidR="00637E3E">
        <w:rPr>
          <w:sz w:val="22"/>
          <w:szCs w:val="22"/>
        </w:rPr>
        <w:t xml:space="preserve"> </w:t>
      </w:r>
      <w:r w:rsidRPr="00637E3E">
        <w:rPr>
          <w:sz w:val="22"/>
          <w:szCs w:val="22"/>
        </w:rPr>
        <w:t>There shall be no discrimination, interference, restraint or coercion by the City or any City representative against any employee because of Association membership or because of any employee activity permissible under the New Jersey Employer-Employee Relations Act of 1968, as amended, or of this Agreement.</w:t>
      </w:r>
    </w:p>
    <w:p w:rsidR="00220D58" w:rsidRPr="00637E3E" w:rsidRDefault="00220D58" w:rsidP="00C4058B">
      <w:pPr>
        <w:rPr>
          <w:sz w:val="22"/>
          <w:szCs w:val="22"/>
        </w:rPr>
      </w:pPr>
    </w:p>
    <w:p w:rsidR="0076431F" w:rsidRPr="00637E3E" w:rsidRDefault="00220D58" w:rsidP="003B7DE2">
      <w:pPr>
        <w:ind w:left="360" w:hanging="360"/>
        <w:jc w:val="both"/>
        <w:rPr>
          <w:sz w:val="22"/>
          <w:szCs w:val="22"/>
        </w:rPr>
      </w:pPr>
      <w:r w:rsidRPr="00637E3E">
        <w:rPr>
          <w:sz w:val="22"/>
          <w:szCs w:val="22"/>
        </w:rPr>
        <w:t>§4.</w:t>
      </w:r>
      <w:r w:rsidRPr="00637E3E">
        <w:rPr>
          <w:sz w:val="22"/>
          <w:szCs w:val="22"/>
        </w:rPr>
        <w:tab/>
        <w:t>The Association recognizes its responsibility as bargaining agent and agrees to represent all employees in the bargaining unit without discrimination, interference, restraint or coercion.</w:t>
      </w:r>
    </w:p>
    <w:p w:rsidR="00220D58" w:rsidRPr="00637E3E" w:rsidRDefault="00220D58" w:rsidP="00C4058B">
      <w:pPr>
        <w:rPr>
          <w:sz w:val="22"/>
          <w:szCs w:val="22"/>
        </w:rPr>
      </w:pPr>
    </w:p>
    <w:p w:rsidR="00220D58" w:rsidRPr="00637E3E" w:rsidRDefault="00220D58" w:rsidP="003B7DE2">
      <w:pPr>
        <w:ind w:left="360" w:hanging="360"/>
        <w:jc w:val="both"/>
        <w:rPr>
          <w:sz w:val="22"/>
          <w:szCs w:val="22"/>
        </w:rPr>
      </w:pPr>
      <w:r w:rsidRPr="00637E3E">
        <w:rPr>
          <w:sz w:val="22"/>
          <w:szCs w:val="22"/>
        </w:rPr>
        <w:t>§5.</w:t>
      </w:r>
      <w:r w:rsidRPr="00637E3E">
        <w:rPr>
          <w:sz w:val="22"/>
          <w:szCs w:val="22"/>
        </w:rPr>
        <w:tab/>
        <w:t>Personnel Records.</w:t>
      </w:r>
      <w:r w:rsidR="00637E3E">
        <w:rPr>
          <w:sz w:val="22"/>
          <w:szCs w:val="22"/>
        </w:rPr>
        <w:t xml:space="preserve"> </w:t>
      </w:r>
      <w:r w:rsidRPr="00637E3E">
        <w:rPr>
          <w:sz w:val="22"/>
          <w:szCs w:val="22"/>
        </w:rPr>
        <w:t>Each employee shall receive a copy of any reprimand or adverse documentation that becomes part of an employee’s permanent</w:t>
      </w:r>
      <w:r w:rsidR="00CE3B68" w:rsidRPr="00637E3E">
        <w:rPr>
          <w:sz w:val="22"/>
          <w:szCs w:val="22"/>
        </w:rPr>
        <w:t xml:space="preserve"> record placed in his/her personnel file and has the right to examine his/her file at any time convenient to the employee and the custodian of the file.</w:t>
      </w:r>
      <w:r w:rsidR="00637E3E">
        <w:rPr>
          <w:sz w:val="22"/>
          <w:szCs w:val="22"/>
        </w:rPr>
        <w:t xml:space="preserve"> </w:t>
      </w:r>
      <w:r w:rsidR="00CE3B68" w:rsidRPr="00637E3E">
        <w:rPr>
          <w:sz w:val="22"/>
          <w:szCs w:val="22"/>
        </w:rPr>
        <w:t>Any letters, memorandums, actions, warnings or other documents regarding promotional, disciplinary or other employment consideration by the City shall be signed by the employee and a response may be written by the employee, which shall also be kept in the file.</w:t>
      </w:r>
    </w:p>
    <w:p w:rsidR="00CE3B68" w:rsidRPr="00637E3E" w:rsidRDefault="00CE3B68" w:rsidP="00C4058B">
      <w:pPr>
        <w:rPr>
          <w:sz w:val="22"/>
          <w:szCs w:val="22"/>
        </w:rPr>
      </w:pPr>
    </w:p>
    <w:p w:rsidR="00CE3B68" w:rsidRPr="00637E3E" w:rsidRDefault="00CE3B68" w:rsidP="003B7DE2">
      <w:pPr>
        <w:ind w:left="360" w:hanging="360"/>
        <w:jc w:val="both"/>
        <w:rPr>
          <w:sz w:val="22"/>
          <w:szCs w:val="22"/>
        </w:rPr>
      </w:pPr>
      <w:r w:rsidRPr="00637E3E">
        <w:rPr>
          <w:sz w:val="22"/>
          <w:szCs w:val="22"/>
        </w:rPr>
        <w:t>§6.</w:t>
      </w:r>
      <w:r w:rsidRPr="00637E3E">
        <w:rPr>
          <w:sz w:val="22"/>
          <w:szCs w:val="22"/>
        </w:rPr>
        <w:tab/>
        <w:t xml:space="preserve">Official </w:t>
      </w:r>
      <w:r w:rsidR="00526B54" w:rsidRPr="00637E3E">
        <w:rPr>
          <w:sz w:val="22"/>
          <w:szCs w:val="22"/>
        </w:rPr>
        <w:t>personnel records of employees shall be maintained in the Personnel Office, Department of Administration.</w:t>
      </w:r>
      <w:r w:rsidR="00637E3E">
        <w:rPr>
          <w:sz w:val="22"/>
          <w:szCs w:val="22"/>
        </w:rPr>
        <w:t xml:space="preserve"> </w:t>
      </w:r>
      <w:r w:rsidR="00526B54" w:rsidRPr="00637E3E">
        <w:rPr>
          <w:sz w:val="22"/>
          <w:szCs w:val="22"/>
        </w:rPr>
        <w:t>Any copies of personnel records maintained by the Fire Department must be kept in a locked cabinet at all times, which may be accessed by only the Director of Fire, Fire Chief or their designee.</w:t>
      </w:r>
    </w:p>
    <w:p w:rsidR="00526B54" w:rsidRPr="00637E3E" w:rsidRDefault="00526B54" w:rsidP="00C4058B">
      <w:pPr>
        <w:rPr>
          <w:sz w:val="22"/>
          <w:szCs w:val="22"/>
        </w:rPr>
      </w:pPr>
    </w:p>
    <w:p w:rsidR="00526B54" w:rsidRPr="00806BE7" w:rsidRDefault="00526B54" w:rsidP="00335B1D">
      <w:pPr>
        <w:ind w:left="360" w:hanging="360"/>
        <w:jc w:val="both"/>
        <w:rPr>
          <w:sz w:val="22"/>
          <w:szCs w:val="22"/>
        </w:rPr>
      </w:pPr>
      <w:r w:rsidRPr="00637E3E">
        <w:rPr>
          <w:sz w:val="22"/>
          <w:szCs w:val="22"/>
        </w:rPr>
        <w:t>§7.</w:t>
      </w:r>
      <w:r w:rsidRPr="00637E3E">
        <w:rPr>
          <w:sz w:val="22"/>
          <w:szCs w:val="22"/>
        </w:rPr>
        <w:tab/>
        <w:t>Medical records are covered by the Federal Confidentiality Act and can be released pursuant t</w:t>
      </w:r>
      <w:r w:rsidR="00335B1D" w:rsidRPr="00637E3E">
        <w:rPr>
          <w:sz w:val="22"/>
          <w:szCs w:val="22"/>
        </w:rPr>
        <w:t xml:space="preserve">o City </w:t>
      </w:r>
      <w:r w:rsidR="00335B1D" w:rsidRPr="00806BE7">
        <w:rPr>
          <w:sz w:val="22"/>
          <w:szCs w:val="22"/>
        </w:rPr>
        <w:t>Policy.</w:t>
      </w:r>
      <w:r w:rsidR="00637E3E" w:rsidRPr="00806BE7">
        <w:rPr>
          <w:sz w:val="22"/>
          <w:szCs w:val="22"/>
        </w:rPr>
        <w:t xml:space="preserve"> </w:t>
      </w:r>
      <w:r w:rsidRPr="00806BE7">
        <w:rPr>
          <w:bCs/>
          <w:sz w:val="22"/>
          <w:szCs w:val="22"/>
        </w:rPr>
        <w:t>City policy is cited for reference only</w:t>
      </w:r>
      <w:r w:rsidR="00335B1D" w:rsidRPr="00806BE7">
        <w:rPr>
          <w:bCs/>
          <w:sz w:val="22"/>
          <w:szCs w:val="22"/>
        </w:rPr>
        <w:t xml:space="preserve"> and is</w:t>
      </w:r>
      <w:r w:rsidRPr="00806BE7">
        <w:rPr>
          <w:bCs/>
          <w:sz w:val="22"/>
          <w:szCs w:val="22"/>
        </w:rPr>
        <w:t xml:space="preserve"> not negotiable.</w:t>
      </w:r>
    </w:p>
    <w:p w:rsidR="00526B54" w:rsidRPr="00806BE7" w:rsidRDefault="00526B54" w:rsidP="00526B54">
      <w:pPr>
        <w:jc w:val="both"/>
        <w:rPr>
          <w:sz w:val="22"/>
          <w:szCs w:val="22"/>
        </w:rPr>
      </w:pPr>
    </w:p>
    <w:p w:rsidR="00526B54" w:rsidRPr="00637E3E" w:rsidRDefault="00526B54" w:rsidP="00D652B4">
      <w:pPr>
        <w:ind w:left="360" w:hanging="360"/>
        <w:jc w:val="both"/>
        <w:rPr>
          <w:sz w:val="22"/>
          <w:szCs w:val="22"/>
        </w:rPr>
      </w:pPr>
      <w:r w:rsidRPr="00637E3E">
        <w:rPr>
          <w:sz w:val="22"/>
          <w:szCs w:val="22"/>
        </w:rPr>
        <w:t>§8.</w:t>
      </w:r>
      <w:r w:rsidRPr="00637E3E">
        <w:rPr>
          <w:sz w:val="22"/>
          <w:szCs w:val="22"/>
        </w:rPr>
        <w:tab/>
        <w:t xml:space="preserve">The Director of Fire, Fire Chief or designee shall forward to the Business Administrator for filing in the respective employee’s personnel file, documentation of successful completion of certification requirements as set forth </w:t>
      </w:r>
      <w:r w:rsidRPr="00806BE7">
        <w:rPr>
          <w:sz w:val="22"/>
          <w:szCs w:val="22"/>
        </w:rPr>
        <w:t>in</w:t>
      </w:r>
      <w:r w:rsidR="00D652B4" w:rsidRPr="00806BE7">
        <w:rPr>
          <w:sz w:val="22"/>
          <w:szCs w:val="22"/>
        </w:rPr>
        <w:t xml:space="preserve"> the</w:t>
      </w:r>
      <w:r w:rsidRPr="00806BE7">
        <w:rPr>
          <w:sz w:val="22"/>
          <w:szCs w:val="22"/>
        </w:rPr>
        <w:t xml:space="preserve"> </w:t>
      </w:r>
      <w:r w:rsidR="00D652B4" w:rsidRPr="00806BE7">
        <w:rPr>
          <w:bCs/>
          <w:sz w:val="22"/>
          <w:szCs w:val="22"/>
        </w:rPr>
        <w:t>NJDOP</w:t>
      </w:r>
      <w:r w:rsidRPr="00806BE7">
        <w:rPr>
          <w:sz w:val="22"/>
          <w:szCs w:val="22"/>
        </w:rPr>
        <w:t xml:space="preserve"> job specification</w:t>
      </w:r>
      <w:r w:rsidRPr="00637E3E">
        <w:rPr>
          <w:sz w:val="22"/>
          <w:szCs w:val="22"/>
        </w:rPr>
        <w:t xml:space="preserve"> for said employee’s current classification.</w:t>
      </w:r>
    </w:p>
    <w:p w:rsidR="00526B54" w:rsidRDefault="00526B54" w:rsidP="00C4058B">
      <w:pPr>
        <w:rPr>
          <w:sz w:val="22"/>
          <w:szCs w:val="22"/>
        </w:rPr>
      </w:pPr>
    </w:p>
    <w:p w:rsidR="00080ED0" w:rsidRPr="00637E3E" w:rsidRDefault="00080ED0" w:rsidP="00C4058B">
      <w:pPr>
        <w:rPr>
          <w:sz w:val="22"/>
          <w:szCs w:val="22"/>
        </w:rPr>
      </w:pPr>
    </w:p>
    <w:p w:rsidR="00526B54" w:rsidRPr="00637E3E" w:rsidRDefault="00526B54" w:rsidP="00526B54">
      <w:pPr>
        <w:ind w:left="360" w:hanging="360"/>
        <w:jc w:val="center"/>
        <w:rPr>
          <w:b/>
          <w:sz w:val="22"/>
          <w:szCs w:val="22"/>
          <w:u w:val="single"/>
        </w:rPr>
      </w:pPr>
      <w:r w:rsidRPr="00637E3E">
        <w:rPr>
          <w:b/>
          <w:sz w:val="22"/>
          <w:szCs w:val="22"/>
          <w:u w:val="single"/>
        </w:rPr>
        <w:t xml:space="preserve">Article </w:t>
      </w:r>
      <w:r w:rsidR="00335B1D" w:rsidRPr="00637E3E">
        <w:rPr>
          <w:b/>
          <w:sz w:val="22"/>
          <w:szCs w:val="22"/>
          <w:u w:val="single"/>
        </w:rPr>
        <w:t xml:space="preserve">9 </w:t>
      </w:r>
      <w:r w:rsidRPr="00637E3E">
        <w:rPr>
          <w:b/>
          <w:sz w:val="22"/>
          <w:szCs w:val="22"/>
          <w:u w:val="single"/>
        </w:rPr>
        <w:t>- No-Strike Pledge</w:t>
      </w:r>
    </w:p>
    <w:p w:rsidR="00526B54" w:rsidRPr="00637E3E" w:rsidRDefault="00526B54" w:rsidP="00C4058B">
      <w:pPr>
        <w:rPr>
          <w:sz w:val="22"/>
          <w:szCs w:val="22"/>
        </w:rPr>
      </w:pPr>
    </w:p>
    <w:p w:rsidR="009B752C" w:rsidRPr="00637E3E" w:rsidRDefault="00526B54" w:rsidP="00526B54">
      <w:pPr>
        <w:ind w:left="360" w:hanging="360"/>
        <w:jc w:val="both"/>
        <w:rPr>
          <w:sz w:val="22"/>
          <w:szCs w:val="22"/>
        </w:rPr>
      </w:pPr>
      <w:r w:rsidRPr="00637E3E">
        <w:rPr>
          <w:sz w:val="22"/>
          <w:szCs w:val="22"/>
        </w:rPr>
        <w:t>§1.</w:t>
      </w:r>
      <w:r w:rsidRPr="00637E3E">
        <w:rPr>
          <w:sz w:val="22"/>
          <w:szCs w:val="22"/>
        </w:rPr>
        <w:tab/>
        <w:t>The Association</w:t>
      </w:r>
      <w:r w:rsidR="009B752C" w:rsidRPr="00637E3E">
        <w:rPr>
          <w:sz w:val="22"/>
          <w:szCs w:val="22"/>
        </w:rPr>
        <w:t xml:space="preserve"> covenants and agrees that during the term of this Agreement, neither the Association nor any member or person acting in its behalf will cause, authorize or support any strike (e.g. the concerted failure to report for duty, or willful absence of any employees from their positions, or stoppage of work or abstinence in whole or in part from the full, faithful and proper performance of the employee’s duties of employment), work stoppage, slowdown, walkout, or other job action against the City.</w:t>
      </w:r>
      <w:r w:rsidR="00637E3E">
        <w:rPr>
          <w:sz w:val="22"/>
          <w:szCs w:val="22"/>
        </w:rPr>
        <w:t xml:space="preserve"> </w:t>
      </w:r>
      <w:r w:rsidR="009B752C" w:rsidRPr="00637E3E">
        <w:rPr>
          <w:sz w:val="22"/>
          <w:szCs w:val="22"/>
        </w:rPr>
        <w:t>The Association agrees that such action would constitute a material breach of this Agreement.</w:t>
      </w:r>
    </w:p>
    <w:p w:rsidR="009B752C" w:rsidRPr="00637E3E" w:rsidRDefault="009B752C" w:rsidP="00C4058B">
      <w:pPr>
        <w:rPr>
          <w:sz w:val="22"/>
          <w:szCs w:val="22"/>
        </w:rPr>
      </w:pPr>
    </w:p>
    <w:p w:rsidR="00B77161" w:rsidRPr="00637E3E" w:rsidRDefault="009B752C" w:rsidP="00901EFE">
      <w:pPr>
        <w:ind w:left="360" w:hanging="360"/>
        <w:jc w:val="both"/>
        <w:rPr>
          <w:sz w:val="22"/>
          <w:szCs w:val="22"/>
        </w:rPr>
      </w:pPr>
      <w:r w:rsidRPr="00637E3E">
        <w:rPr>
          <w:sz w:val="22"/>
          <w:szCs w:val="22"/>
        </w:rPr>
        <w:lastRenderedPageBreak/>
        <w:t>§2.</w:t>
      </w:r>
      <w:r w:rsidRPr="00637E3E">
        <w:rPr>
          <w:sz w:val="22"/>
          <w:szCs w:val="22"/>
        </w:rPr>
        <w:tab/>
        <w:t xml:space="preserve">In the event of a strike, </w:t>
      </w:r>
      <w:r w:rsidR="00B77161" w:rsidRPr="00637E3E">
        <w:rPr>
          <w:sz w:val="22"/>
          <w:szCs w:val="22"/>
        </w:rPr>
        <w:t>slowdown, walkout or other job action, it is covenanted and agreed that participation in any such activity by an employee shall be deemed grounds for termination of employment of such employee or employees, subject however to the application of the grievance procedure contained in Article 24.</w:t>
      </w:r>
    </w:p>
    <w:p w:rsidR="00B77161" w:rsidRPr="00637E3E" w:rsidRDefault="00B77161" w:rsidP="00C4058B">
      <w:pPr>
        <w:rPr>
          <w:sz w:val="22"/>
          <w:szCs w:val="22"/>
        </w:rPr>
      </w:pPr>
    </w:p>
    <w:p w:rsidR="00B77161" w:rsidRPr="00637E3E" w:rsidRDefault="00B77161" w:rsidP="00526B54">
      <w:pPr>
        <w:ind w:left="360" w:hanging="360"/>
        <w:jc w:val="both"/>
        <w:rPr>
          <w:sz w:val="22"/>
          <w:szCs w:val="22"/>
        </w:rPr>
      </w:pPr>
      <w:r w:rsidRPr="00637E3E">
        <w:rPr>
          <w:sz w:val="22"/>
          <w:szCs w:val="22"/>
        </w:rPr>
        <w:t>§3.</w:t>
      </w:r>
      <w:r w:rsidRPr="00637E3E">
        <w:rPr>
          <w:sz w:val="22"/>
          <w:szCs w:val="22"/>
        </w:rPr>
        <w:tab/>
        <w:t>The Association will actively discourage and will take whatever affirmative steps are necessary to prevent or terminate any strike, work stoppage, slowdown, walkout or other job action against the City.</w:t>
      </w:r>
    </w:p>
    <w:p w:rsidR="00B77161" w:rsidRPr="00637E3E" w:rsidRDefault="00B77161" w:rsidP="00C4058B">
      <w:pPr>
        <w:rPr>
          <w:sz w:val="22"/>
          <w:szCs w:val="22"/>
        </w:rPr>
      </w:pPr>
    </w:p>
    <w:p w:rsidR="00B77161" w:rsidRPr="00637E3E" w:rsidRDefault="00B77161" w:rsidP="00A11094">
      <w:pPr>
        <w:ind w:left="360" w:hanging="360"/>
        <w:jc w:val="both"/>
        <w:rPr>
          <w:sz w:val="22"/>
          <w:szCs w:val="22"/>
        </w:rPr>
      </w:pPr>
      <w:r w:rsidRPr="00637E3E">
        <w:rPr>
          <w:sz w:val="22"/>
          <w:szCs w:val="22"/>
        </w:rPr>
        <w:t>§4.</w:t>
      </w:r>
      <w:r w:rsidRPr="00637E3E">
        <w:rPr>
          <w:sz w:val="22"/>
          <w:szCs w:val="22"/>
        </w:rPr>
        <w:tab/>
        <w:t>Nothing contained in this Agreement shall be construed to limit or restrict the City</w:t>
      </w:r>
      <w:r w:rsidR="00A11094" w:rsidRPr="00637E3E">
        <w:rPr>
          <w:sz w:val="22"/>
          <w:szCs w:val="22"/>
        </w:rPr>
        <w:t>’</w:t>
      </w:r>
      <w:r w:rsidRPr="00637E3E">
        <w:rPr>
          <w:sz w:val="22"/>
          <w:szCs w:val="22"/>
        </w:rPr>
        <w:t>s rights to seek and obtain such judicial relief as it may be entitled to have in law or in equity for injunction or damages or both in the event of such breach by the Association or it</w:t>
      </w:r>
      <w:r w:rsidR="00347EBE" w:rsidRPr="00637E3E">
        <w:rPr>
          <w:sz w:val="22"/>
          <w:szCs w:val="22"/>
        </w:rPr>
        <w:t xml:space="preserve">s </w:t>
      </w:r>
      <w:r w:rsidRPr="00637E3E">
        <w:rPr>
          <w:sz w:val="22"/>
          <w:szCs w:val="22"/>
        </w:rPr>
        <w:t>members.</w:t>
      </w:r>
    </w:p>
    <w:p w:rsidR="00B77161" w:rsidRDefault="00B77161" w:rsidP="00C4058B">
      <w:pPr>
        <w:rPr>
          <w:sz w:val="22"/>
          <w:szCs w:val="22"/>
        </w:rPr>
      </w:pPr>
    </w:p>
    <w:p w:rsidR="00080ED0" w:rsidRPr="00637E3E" w:rsidRDefault="00080ED0" w:rsidP="00C4058B">
      <w:pPr>
        <w:rPr>
          <w:sz w:val="22"/>
          <w:szCs w:val="22"/>
        </w:rPr>
      </w:pPr>
    </w:p>
    <w:p w:rsidR="00B77161" w:rsidRPr="00637E3E" w:rsidRDefault="00B77161" w:rsidP="00335B1D">
      <w:pPr>
        <w:ind w:left="360" w:hanging="360"/>
        <w:jc w:val="center"/>
        <w:rPr>
          <w:b/>
          <w:sz w:val="22"/>
          <w:szCs w:val="22"/>
          <w:u w:val="single"/>
        </w:rPr>
      </w:pPr>
      <w:r w:rsidRPr="00637E3E">
        <w:rPr>
          <w:b/>
          <w:sz w:val="22"/>
          <w:szCs w:val="22"/>
          <w:u w:val="single"/>
        </w:rPr>
        <w:t xml:space="preserve">Article </w:t>
      </w:r>
      <w:r w:rsidR="00335B1D" w:rsidRPr="00637E3E">
        <w:rPr>
          <w:b/>
          <w:sz w:val="22"/>
          <w:szCs w:val="22"/>
          <w:u w:val="single"/>
        </w:rPr>
        <w:t>10</w:t>
      </w:r>
      <w:r w:rsidRPr="00637E3E">
        <w:rPr>
          <w:b/>
          <w:sz w:val="22"/>
          <w:szCs w:val="22"/>
          <w:u w:val="single"/>
        </w:rPr>
        <w:t xml:space="preserve"> - Wages</w:t>
      </w:r>
    </w:p>
    <w:p w:rsidR="00B77161" w:rsidRPr="00637E3E" w:rsidRDefault="00B77161" w:rsidP="00C4058B">
      <w:pPr>
        <w:rPr>
          <w:sz w:val="22"/>
          <w:szCs w:val="22"/>
        </w:rPr>
      </w:pPr>
    </w:p>
    <w:p w:rsidR="00370363" w:rsidRPr="00E27785" w:rsidRDefault="00E27785" w:rsidP="00C4058B">
      <w:pPr>
        <w:rPr>
          <w:b/>
          <w:sz w:val="22"/>
          <w:szCs w:val="22"/>
        </w:rPr>
      </w:pPr>
      <w:r w:rsidRPr="00E27785">
        <w:rPr>
          <w:b/>
          <w:sz w:val="22"/>
          <w:szCs w:val="22"/>
        </w:rPr>
        <w:t>Wages will be paid in accordance with Exhibit “A” - Wage Schedule”.</w:t>
      </w:r>
    </w:p>
    <w:p w:rsidR="00080ED0" w:rsidRDefault="00080ED0" w:rsidP="00C4058B">
      <w:pPr>
        <w:rPr>
          <w:sz w:val="22"/>
          <w:szCs w:val="22"/>
        </w:rPr>
      </w:pPr>
    </w:p>
    <w:p w:rsidR="00E27785" w:rsidRPr="00637E3E" w:rsidRDefault="00E27785" w:rsidP="00C4058B">
      <w:pPr>
        <w:rPr>
          <w:sz w:val="22"/>
          <w:szCs w:val="22"/>
        </w:rPr>
      </w:pPr>
    </w:p>
    <w:p w:rsidR="00370363" w:rsidRPr="00637E3E" w:rsidRDefault="00381F69" w:rsidP="00370363">
      <w:pPr>
        <w:ind w:left="360" w:hanging="360"/>
        <w:jc w:val="center"/>
        <w:rPr>
          <w:b/>
          <w:sz w:val="22"/>
          <w:szCs w:val="22"/>
          <w:u w:val="single"/>
        </w:rPr>
      </w:pPr>
      <w:r w:rsidRPr="00637E3E">
        <w:rPr>
          <w:b/>
          <w:sz w:val="22"/>
          <w:szCs w:val="22"/>
          <w:u w:val="single"/>
        </w:rPr>
        <w:t>Article 11</w:t>
      </w:r>
      <w:r w:rsidR="00370363" w:rsidRPr="00637E3E">
        <w:rPr>
          <w:b/>
          <w:sz w:val="22"/>
          <w:szCs w:val="22"/>
          <w:u w:val="single"/>
        </w:rPr>
        <w:t xml:space="preserve"> - Pay Period</w:t>
      </w:r>
    </w:p>
    <w:p w:rsidR="00370363" w:rsidRPr="00637E3E" w:rsidRDefault="00370363" w:rsidP="00C4058B">
      <w:pPr>
        <w:rPr>
          <w:sz w:val="22"/>
          <w:szCs w:val="22"/>
        </w:rPr>
      </w:pPr>
    </w:p>
    <w:p w:rsidR="00416117" w:rsidRPr="00806BE7" w:rsidRDefault="00416117" w:rsidP="00416117">
      <w:pPr>
        <w:ind w:left="360" w:hanging="360"/>
        <w:jc w:val="both"/>
        <w:rPr>
          <w:bCs/>
          <w:sz w:val="22"/>
          <w:szCs w:val="22"/>
        </w:rPr>
      </w:pPr>
      <w:r w:rsidRPr="00806BE7">
        <w:rPr>
          <w:bCs/>
          <w:sz w:val="22"/>
          <w:szCs w:val="22"/>
        </w:rPr>
        <w:t>§1.</w:t>
      </w:r>
      <w:r w:rsidRPr="00806BE7">
        <w:rPr>
          <w:bCs/>
          <w:sz w:val="22"/>
          <w:szCs w:val="22"/>
        </w:rPr>
        <w:tab/>
        <w:t>The City shall, in its discretion, pay employees weekly or bi-weekly on the applicable Friday, provided that weekly or bi-weekly pay is instituted for all City employees and 60 days notice is given to employees.</w:t>
      </w:r>
      <w:r w:rsidR="00637E3E" w:rsidRPr="00806BE7">
        <w:rPr>
          <w:bCs/>
          <w:sz w:val="22"/>
          <w:szCs w:val="22"/>
        </w:rPr>
        <w:t xml:space="preserve"> </w:t>
      </w:r>
      <w:r w:rsidRPr="00806BE7">
        <w:rPr>
          <w:bCs/>
          <w:sz w:val="22"/>
          <w:szCs w:val="22"/>
        </w:rPr>
        <w:t>Should payday occur on a holiday, paychecks shall be issued on the day preceding the holiday.</w:t>
      </w:r>
    </w:p>
    <w:p w:rsidR="00416117" w:rsidRDefault="00416117" w:rsidP="00C4058B">
      <w:pPr>
        <w:rPr>
          <w:bCs/>
          <w:sz w:val="22"/>
          <w:szCs w:val="22"/>
        </w:rPr>
      </w:pPr>
    </w:p>
    <w:p w:rsidR="009D7C27" w:rsidRPr="009D7C27" w:rsidRDefault="009D7C27" w:rsidP="009D7C27">
      <w:pPr>
        <w:ind w:left="360" w:hanging="360"/>
        <w:jc w:val="both"/>
        <w:rPr>
          <w:b/>
          <w:bCs/>
          <w:sz w:val="22"/>
          <w:szCs w:val="22"/>
        </w:rPr>
      </w:pPr>
      <w:r w:rsidRPr="009D7C27">
        <w:rPr>
          <w:b/>
          <w:bCs/>
          <w:sz w:val="22"/>
          <w:szCs w:val="22"/>
        </w:rPr>
        <w:t>§2.</w:t>
      </w:r>
      <w:r w:rsidRPr="009D7C27">
        <w:rPr>
          <w:b/>
          <w:bCs/>
          <w:sz w:val="22"/>
          <w:szCs w:val="22"/>
        </w:rPr>
        <w:tab/>
      </w:r>
      <w:r>
        <w:rPr>
          <w:b/>
          <w:bCs/>
          <w:sz w:val="22"/>
          <w:szCs w:val="22"/>
        </w:rPr>
        <w:t>The City shall have the right to enroll unit employees in a Direct Deposit plan upon 60 days notice and proof that the program has been implemented for all unit employees in the police and fire departments.</w:t>
      </w:r>
    </w:p>
    <w:p w:rsidR="009D7C27" w:rsidRPr="00806BE7" w:rsidRDefault="009D7C27" w:rsidP="009D7C27">
      <w:pPr>
        <w:jc w:val="both"/>
        <w:rPr>
          <w:bCs/>
          <w:sz w:val="22"/>
          <w:szCs w:val="22"/>
        </w:rPr>
      </w:pPr>
    </w:p>
    <w:p w:rsidR="00416117" w:rsidRPr="00806BE7" w:rsidRDefault="009D7C27" w:rsidP="00416117">
      <w:pPr>
        <w:ind w:left="360" w:hanging="360"/>
        <w:jc w:val="both"/>
        <w:rPr>
          <w:bCs/>
          <w:sz w:val="22"/>
          <w:szCs w:val="22"/>
        </w:rPr>
      </w:pPr>
      <w:r>
        <w:rPr>
          <w:bCs/>
          <w:sz w:val="22"/>
          <w:szCs w:val="22"/>
        </w:rPr>
        <w:t>§3</w:t>
      </w:r>
      <w:r w:rsidR="00416117" w:rsidRPr="00806BE7">
        <w:rPr>
          <w:bCs/>
          <w:sz w:val="22"/>
          <w:szCs w:val="22"/>
        </w:rPr>
        <w:t>.</w:t>
      </w:r>
      <w:r w:rsidR="00416117" w:rsidRPr="00806BE7">
        <w:rPr>
          <w:bCs/>
          <w:sz w:val="22"/>
          <w:szCs w:val="22"/>
        </w:rPr>
        <w:tab/>
        <w:t>The City shall endeavor to provide as much information on the paychecks that the employees desire within the capabilities of the computerized payroll system.</w:t>
      </w:r>
      <w:r w:rsidR="00637E3E" w:rsidRPr="00806BE7">
        <w:rPr>
          <w:bCs/>
          <w:sz w:val="22"/>
          <w:szCs w:val="22"/>
        </w:rPr>
        <w:t xml:space="preserve"> </w:t>
      </w:r>
      <w:r w:rsidR="00416117" w:rsidRPr="00806BE7">
        <w:rPr>
          <w:bCs/>
          <w:sz w:val="22"/>
          <w:szCs w:val="22"/>
        </w:rPr>
        <w:t>Pay receipts currently specify:</w:t>
      </w:r>
    </w:p>
    <w:p w:rsidR="00416117" w:rsidRPr="00806BE7" w:rsidRDefault="00416117" w:rsidP="00C4058B">
      <w:pPr>
        <w:rPr>
          <w:bCs/>
          <w:sz w:val="22"/>
          <w:szCs w:val="22"/>
        </w:rPr>
      </w:pPr>
    </w:p>
    <w:p w:rsidR="00416117" w:rsidRPr="00806BE7" w:rsidRDefault="00416117" w:rsidP="00416117">
      <w:pPr>
        <w:ind w:left="720" w:hanging="360"/>
        <w:jc w:val="both"/>
        <w:rPr>
          <w:bCs/>
          <w:sz w:val="22"/>
          <w:szCs w:val="22"/>
        </w:rPr>
      </w:pPr>
      <w:r w:rsidRPr="00806BE7">
        <w:rPr>
          <w:bCs/>
          <w:sz w:val="22"/>
          <w:szCs w:val="22"/>
        </w:rPr>
        <w:t>a.</w:t>
      </w:r>
      <w:r w:rsidRPr="00806BE7">
        <w:rPr>
          <w:bCs/>
          <w:sz w:val="22"/>
          <w:szCs w:val="22"/>
        </w:rPr>
        <w:tab/>
        <w:t>base pay.</w:t>
      </w:r>
    </w:p>
    <w:p w:rsidR="00416117" w:rsidRPr="00806BE7" w:rsidRDefault="00416117" w:rsidP="00416117">
      <w:pPr>
        <w:ind w:left="720" w:hanging="360"/>
        <w:jc w:val="both"/>
        <w:rPr>
          <w:bCs/>
          <w:sz w:val="22"/>
          <w:szCs w:val="22"/>
        </w:rPr>
      </w:pPr>
      <w:r w:rsidRPr="00806BE7">
        <w:rPr>
          <w:bCs/>
          <w:sz w:val="22"/>
          <w:szCs w:val="22"/>
        </w:rPr>
        <w:t>b.</w:t>
      </w:r>
      <w:r w:rsidRPr="00806BE7">
        <w:rPr>
          <w:bCs/>
          <w:sz w:val="22"/>
          <w:szCs w:val="22"/>
        </w:rPr>
        <w:tab/>
        <w:t>overtime pay.</w:t>
      </w:r>
    </w:p>
    <w:p w:rsidR="00416117" w:rsidRPr="00806BE7" w:rsidRDefault="00416117" w:rsidP="00416117">
      <w:pPr>
        <w:ind w:left="720" w:hanging="360"/>
        <w:jc w:val="both"/>
        <w:rPr>
          <w:bCs/>
          <w:sz w:val="22"/>
          <w:szCs w:val="22"/>
        </w:rPr>
      </w:pPr>
      <w:r w:rsidRPr="00806BE7">
        <w:rPr>
          <w:bCs/>
          <w:sz w:val="22"/>
          <w:szCs w:val="22"/>
        </w:rPr>
        <w:t>c.</w:t>
      </w:r>
      <w:r w:rsidRPr="00806BE7">
        <w:rPr>
          <w:bCs/>
          <w:sz w:val="22"/>
          <w:szCs w:val="22"/>
        </w:rPr>
        <w:tab/>
        <w:t>other payments, hours and entitlements.</w:t>
      </w:r>
    </w:p>
    <w:p w:rsidR="00416117" w:rsidRPr="00806BE7" w:rsidRDefault="00416117" w:rsidP="00416117">
      <w:pPr>
        <w:ind w:left="720" w:hanging="360"/>
        <w:jc w:val="both"/>
        <w:rPr>
          <w:bCs/>
          <w:sz w:val="22"/>
          <w:szCs w:val="22"/>
        </w:rPr>
      </w:pPr>
      <w:r w:rsidRPr="00806BE7">
        <w:rPr>
          <w:bCs/>
          <w:sz w:val="22"/>
          <w:szCs w:val="22"/>
        </w:rPr>
        <w:t>d.</w:t>
      </w:r>
      <w:r w:rsidRPr="00806BE7">
        <w:rPr>
          <w:bCs/>
          <w:sz w:val="22"/>
          <w:szCs w:val="22"/>
        </w:rPr>
        <w:tab/>
        <w:t>accrued benefit time.</w:t>
      </w:r>
    </w:p>
    <w:p w:rsidR="00416117" w:rsidRPr="00806BE7" w:rsidRDefault="00416117" w:rsidP="00416117">
      <w:pPr>
        <w:ind w:left="720" w:hanging="360"/>
        <w:jc w:val="both"/>
        <w:rPr>
          <w:bCs/>
          <w:sz w:val="22"/>
          <w:szCs w:val="22"/>
        </w:rPr>
      </w:pPr>
      <w:r w:rsidRPr="00806BE7">
        <w:rPr>
          <w:bCs/>
          <w:sz w:val="22"/>
          <w:szCs w:val="22"/>
        </w:rPr>
        <w:t>e.</w:t>
      </w:r>
      <w:r w:rsidRPr="00806BE7">
        <w:rPr>
          <w:bCs/>
          <w:sz w:val="22"/>
          <w:szCs w:val="22"/>
        </w:rPr>
        <w:tab/>
        <w:t>deductions.</w:t>
      </w:r>
    </w:p>
    <w:p w:rsidR="00416117" w:rsidRPr="00806BE7" w:rsidRDefault="00416117" w:rsidP="00C4058B">
      <w:pPr>
        <w:rPr>
          <w:bCs/>
          <w:sz w:val="22"/>
          <w:szCs w:val="22"/>
        </w:rPr>
      </w:pPr>
    </w:p>
    <w:p w:rsidR="00416117" w:rsidRPr="00806BE7" w:rsidRDefault="00416117" w:rsidP="00416117">
      <w:pPr>
        <w:ind w:left="360"/>
        <w:jc w:val="both"/>
        <w:rPr>
          <w:bCs/>
          <w:sz w:val="22"/>
          <w:szCs w:val="22"/>
        </w:rPr>
      </w:pPr>
      <w:r w:rsidRPr="00806BE7">
        <w:rPr>
          <w:bCs/>
          <w:sz w:val="22"/>
          <w:szCs w:val="22"/>
        </w:rPr>
        <w:t>Should either the City or employee notice a discrepancy on the employee’s paycheck, the party shall forthwith notify the other party by telephone and the discrepancy shall be corrected in the following pay period.</w:t>
      </w:r>
    </w:p>
    <w:p w:rsidR="00A356C6" w:rsidRDefault="00A356C6" w:rsidP="00C4058B">
      <w:pPr>
        <w:rPr>
          <w:sz w:val="22"/>
          <w:szCs w:val="22"/>
        </w:rPr>
      </w:pPr>
    </w:p>
    <w:p w:rsidR="00080ED0" w:rsidRDefault="00080ED0" w:rsidP="00C4058B">
      <w:pPr>
        <w:rPr>
          <w:sz w:val="22"/>
          <w:szCs w:val="22"/>
        </w:rPr>
      </w:pPr>
    </w:p>
    <w:p w:rsidR="00E27785" w:rsidRDefault="00E27785" w:rsidP="00C4058B">
      <w:pPr>
        <w:rPr>
          <w:sz w:val="22"/>
          <w:szCs w:val="22"/>
        </w:rPr>
      </w:pPr>
    </w:p>
    <w:p w:rsidR="00E27785" w:rsidRDefault="00E27785" w:rsidP="00C4058B">
      <w:pPr>
        <w:rPr>
          <w:sz w:val="22"/>
          <w:szCs w:val="22"/>
        </w:rPr>
      </w:pPr>
    </w:p>
    <w:p w:rsidR="00E27785" w:rsidRDefault="00E27785" w:rsidP="00C4058B">
      <w:pPr>
        <w:rPr>
          <w:sz w:val="22"/>
          <w:szCs w:val="22"/>
        </w:rPr>
      </w:pPr>
    </w:p>
    <w:p w:rsidR="00E27785" w:rsidRDefault="00E27785" w:rsidP="00C4058B">
      <w:pPr>
        <w:rPr>
          <w:sz w:val="22"/>
          <w:szCs w:val="22"/>
        </w:rPr>
      </w:pPr>
    </w:p>
    <w:p w:rsidR="00E27785" w:rsidRDefault="00E27785" w:rsidP="00C4058B">
      <w:pPr>
        <w:rPr>
          <w:sz w:val="22"/>
          <w:szCs w:val="22"/>
        </w:rPr>
      </w:pPr>
    </w:p>
    <w:p w:rsidR="00E27785" w:rsidRDefault="00E27785" w:rsidP="00C4058B">
      <w:pPr>
        <w:rPr>
          <w:sz w:val="22"/>
          <w:szCs w:val="22"/>
        </w:rPr>
      </w:pPr>
    </w:p>
    <w:p w:rsidR="00E27785" w:rsidRPr="00637E3E" w:rsidRDefault="00E27785" w:rsidP="00C4058B">
      <w:pPr>
        <w:rPr>
          <w:sz w:val="22"/>
          <w:szCs w:val="22"/>
        </w:rPr>
      </w:pPr>
    </w:p>
    <w:p w:rsidR="00131582" w:rsidRPr="00637E3E" w:rsidRDefault="00131582" w:rsidP="00131582">
      <w:pPr>
        <w:ind w:left="360" w:hanging="360"/>
        <w:jc w:val="center"/>
        <w:rPr>
          <w:b/>
          <w:sz w:val="22"/>
          <w:szCs w:val="22"/>
          <w:u w:val="single"/>
        </w:rPr>
      </w:pPr>
      <w:r w:rsidRPr="00637E3E">
        <w:rPr>
          <w:b/>
          <w:sz w:val="22"/>
          <w:szCs w:val="22"/>
          <w:u w:val="single"/>
        </w:rPr>
        <w:lastRenderedPageBreak/>
        <w:t>Article 12 - Vacations</w:t>
      </w:r>
    </w:p>
    <w:p w:rsidR="00131582" w:rsidRPr="00637E3E" w:rsidRDefault="00131582" w:rsidP="00131582">
      <w:pPr>
        <w:rPr>
          <w:sz w:val="22"/>
          <w:szCs w:val="22"/>
        </w:rPr>
      </w:pPr>
    </w:p>
    <w:p w:rsidR="00131582" w:rsidRPr="00806BE7" w:rsidRDefault="00131582" w:rsidP="00131582">
      <w:pPr>
        <w:ind w:left="360" w:hanging="360"/>
        <w:jc w:val="both"/>
        <w:rPr>
          <w:bCs/>
          <w:sz w:val="22"/>
          <w:szCs w:val="22"/>
        </w:rPr>
      </w:pPr>
      <w:r w:rsidRPr="00637E3E">
        <w:rPr>
          <w:sz w:val="22"/>
          <w:szCs w:val="22"/>
        </w:rPr>
        <w:t>§</w:t>
      </w:r>
      <w:r w:rsidRPr="00806BE7">
        <w:rPr>
          <w:sz w:val="22"/>
          <w:szCs w:val="22"/>
        </w:rPr>
        <w:t>1.</w:t>
      </w:r>
      <w:r w:rsidRPr="00806BE7">
        <w:rPr>
          <w:sz w:val="22"/>
          <w:szCs w:val="22"/>
        </w:rPr>
        <w:tab/>
      </w:r>
      <w:r w:rsidRPr="00806BE7">
        <w:rPr>
          <w:bCs/>
          <w:sz w:val="22"/>
          <w:szCs w:val="22"/>
        </w:rPr>
        <w:t>All 24/48 employees shall receive the following annual vacation leave with pay</w:t>
      </w:r>
      <w:r>
        <w:rPr>
          <w:bCs/>
          <w:sz w:val="22"/>
          <w:szCs w:val="22"/>
        </w:rPr>
        <w:t xml:space="preserve"> </w:t>
      </w:r>
      <w:r>
        <w:rPr>
          <w:b/>
          <w:bCs/>
          <w:sz w:val="22"/>
          <w:szCs w:val="22"/>
        </w:rPr>
        <w:t>for their continuous service with the City</w:t>
      </w:r>
      <w:r w:rsidRPr="00806BE7">
        <w:rPr>
          <w:bCs/>
          <w:sz w:val="22"/>
          <w:szCs w:val="22"/>
        </w:rPr>
        <w:t>, except as otherwise provided:</w:t>
      </w:r>
    </w:p>
    <w:p w:rsidR="00131582" w:rsidRPr="00806BE7" w:rsidRDefault="00131582" w:rsidP="00131582">
      <w:pPr>
        <w:jc w:val="both"/>
        <w:rPr>
          <w:bCs/>
          <w:sz w:val="22"/>
          <w:szCs w:val="22"/>
        </w:rPr>
      </w:pPr>
    </w:p>
    <w:p w:rsidR="00131582" w:rsidRPr="00806BE7" w:rsidRDefault="00131582" w:rsidP="00131582">
      <w:pPr>
        <w:ind w:left="720" w:hanging="360"/>
        <w:jc w:val="both"/>
        <w:rPr>
          <w:bCs/>
          <w:sz w:val="22"/>
          <w:szCs w:val="22"/>
        </w:rPr>
      </w:pPr>
      <w:r w:rsidRPr="00806BE7">
        <w:rPr>
          <w:bCs/>
          <w:sz w:val="22"/>
          <w:szCs w:val="22"/>
        </w:rPr>
        <w:t>a.</w:t>
      </w:r>
      <w:r w:rsidRPr="00806BE7">
        <w:rPr>
          <w:bCs/>
          <w:sz w:val="22"/>
          <w:szCs w:val="22"/>
        </w:rPr>
        <w:tab/>
        <w:t>10 hours per month up to one year of service.</w:t>
      </w:r>
    </w:p>
    <w:p w:rsidR="00131582" w:rsidRPr="00806BE7" w:rsidRDefault="00131582" w:rsidP="00131582">
      <w:pPr>
        <w:ind w:left="720" w:hanging="360"/>
        <w:jc w:val="both"/>
        <w:rPr>
          <w:bCs/>
          <w:sz w:val="22"/>
          <w:szCs w:val="22"/>
        </w:rPr>
      </w:pPr>
      <w:r w:rsidRPr="00806BE7">
        <w:rPr>
          <w:bCs/>
          <w:sz w:val="22"/>
          <w:szCs w:val="22"/>
        </w:rPr>
        <w:t>b.</w:t>
      </w:r>
      <w:r w:rsidRPr="00806BE7">
        <w:rPr>
          <w:bCs/>
          <w:sz w:val="22"/>
          <w:szCs w:val="22"/>
        </w:rPr>
        <w:tab/>
        <w:t>168 hours after one year and up to five years of service.</w:t>
      </w:r>
    </w:p>
    <w:p w:rsidR="00131582" w:rsidRPr="00806BE7" w:rsidRDefault="00131582" w:rsidP="00131582">
      <w:pPr>
        <w:ind w:left="720" w:hanging="360"/>
        <w:jc w:val="both"/>
        <w:rPr>
          <w:bCs/>
          <w:sz w:val="22"/>
          <w:szCs w:val="22"/>
        </w:rPr>
      </w:pPr>
      <w:r w:rsidRPr="00806BE7">
        <w:rPr>
          <w:bCs/>
          <w:sz w:val="22"/>
          <w:szCs w:val="22"/>
        </w:rPr>
        <w:t>c.</w:t>
      </w:r>
      <w:r w:rsidRPr="00806BE7">
        <w:rPr>
          <w:bCs/>
          <w:sz w:val="22"/>
          <w:szCs w:val="22"/>
        </w:rPr>
        <w:tab/>
        <w:t>216 hours after five years and up to 10 years of service.</w:t>
      </w:r>
    </w:p>
    <w:p w:rsidR="00131582" w:rsidRPr="00806BE7" w:rsidRDefault="00131582" w:rsidP="00131582">
      <w:pPr>
        <w:ind w:left="720" w:hanging="360"/>
        <w:jc w:val="both"/>
        <w:rPr>
          <w:bCs/>
          <w:sz w:val="22"/>
          <w:szCs w:val="22"/>
        </w:rPr>
      </w:pPr>
      <w:r w:rsidRPr="00806BE7">
        <w:rPr>
          <w:bCs/>
          <w:sz w:val="22"/>
          <w:szCs w:val="22"/>
        </w:rPr>
        <w:t>d.</w:t>
      </w:r>
      <w:r w:rsidRPr="00806BE7">
        <w:rPr>
          <w:bCs/>
          <w:sz w:val="22"/>
          <w:szCs w:val="22"/>
        </w:rPr>
        <w:tab/>
        <w:t>240 hours after 10 years and up to 15 years of service.</w:t>
      </w:r>
    </w:p>
    <w:p w:rsidR="00131582" w:rsidRPr="00806BE7" w:rsidRDefault="00131582" w:rsidP="00131582">
      <w:pPr>
        <w:ind w:left="720" w:hanging="360"/>
        <w:jc w:val="both"/>
        <w:rPr>
          <w:bCs/>
          <w:sz w:val="22"/>
          <w:szCs w:val="22"/>
        </w:rPr>
      </w:pPr>
      <w:r w:rsidRPr="00806BE7">
        <w:rPr>
          <w:bCs/>
          <w:sz w:val="22"/>
          <w:szCs w:val="22"/>
        </w:rPr>
        <w:t>e.</w:t>
      </w:r>
      <w:r w:rsidRPr="00806BE7">
        <w:rPr>
          <w:bCs/>
          <w:sz w:val="22"/>
          <w:szCs w:val="22"/>
        </w:rPr>
        <w:tab/>
        <w:t>264 hours after 15 years and up to 20 years of service.</w:t>
      </w:r>
    </w:p>
    <w:p w:rsidR="00131582" w:rsidRPr="00806BE7" w:rsidRDefault="00131582" w:rsidP="00131582">
      <w:pPr>
        <w:ind w:left="720" w:hanging="360"/>
        <w:jc w:val="both"/>
        <w:rPr>
          <w:bCs/>
          <w:sz w:val="22"/>
          <w:szCs w:val="22"/>
        </w:rPr>
      </w:pPr>
      <w:r w:rsidRPr="00806BE7">
        <w:rPr>
          <w:bCs/>
          <w:sz w:val="22"/>
          <w:szCs w:val="22"/>
        </w:rPr>
        <w:t>f.</w:t>
      </w:r>
      <w:r w:rsidRPr="00806BE7">
        <w:rPr>
          <w:bCs/>
          <w:sz w:val="22"/>
          <w:szCs w:val="22"/>
        </w:rPr>
        <w:tab/>
        <w:t>288 hours after 20 years of service.</w:t>
      </w:r>
    </w:p>
    <w:p w:rsidR="00131582" w:rsidRDefault="00131582" w:rsidP="00131582">
      <w:pPr>
        <w:pStyle w:val="BodyTextIndent3"/>
        <w:ind w:left="0"/>
        <w:jc w:val="both"/>
        <w:rPr>
          <w:bCs/>
          <w:sz w:val="22"/>
          <w:szCs w:val="22"/>
        </w:rPr>
      </w:pPr>
    </w:p>
    <w:p w:rsidR="00131582" w:rsidRPr="009233E4" w:rsidRDefault="00131582" w:rsidP="00131582">
      <w:pPr>
        <w:pStyle w:val="BodyTextIndent3"/>
        <w:jc w:val="both"/>
        <w:rPr>
          <w:b/>
          <w:bCs/>
          <w:sz w:val="22"/>
          <w:szCs w:val="22"/>
        </w:rPr>
      </w:pPr>
      <w:r w:rsidRPr="009233E4">
        <w:rPr>
          <w:b/>
          <w:bCs/>
          <w:sz w:val="22"/>
          <w:szCs w:val="22"/>
        </w:rPr>
        <w:t xml:space="preserve">For subsections b. through f., employees shall be credited </w:t>
      </w:r>
      <w:r>
        <w:rPr>
          <w:b/>
          <w:bCs/>
          <w:sz w:val="22"/>
          <w:szCs w:val="22"/>
        </w:rPr>
        <w:t>with</w:t>
      </w:r>
      <w:r w:rsidRPr="009233E4">
        <w:rPr>
          <w:b/>
          <w:bCs/>
          <w:sz w:val="22"/>
          <w:szCs w:val="22"/>
        </w:rPr>
        <w:t xml:space="preserve"> one full year </w:t>
      </w:r>
      <w:r>
        <w:rPr>
          <w:b/>
          <w:bCs/>
          <w:sz w:val="22"/>
          <w:szCs w:val="22"/>
        </w:rPr>
        <w:t xml:space="preserve">of service </w:t>
      </w:r>
      <w:r w:rsidRPr="009233E4">
        <w:rPr>
          <w:b/>
          <w:bCs/>
          <w:sz w:val="22"/>
          <w:szCs w:val="22"/>
        </w:rPr>
        <w:t>for their first year of service</w:t>
      </w:r>
      <w:r>
        <w:rPr>
          <w:b/>
          <w:bCs/>
          <w:sz w:val="22"/>
          <w:szCs w:val="22"/>
        </w:rPr>
        <w:t xml:space="preserve"> for vacation purposes</w:t>
      </w:r>
      <w:r w:rsidRPr="009233E4">
        <w:rPr>
          <w:b/>
          <w:bCs/>
          <w:sz w:val="22"/>
          <w:szCs w:val="22"/>
        </w:rPr>
        <w:t>.</w:t>
      </w:r>
      <w:r>
        <w:rPr>
          <w:b/>
          <w:bCs/>
          <w:sz w:val="22"/>
          <w:szCs w:val="22"/>
        </w:rPr>
        <w:t xml:space="preserve"> For example, an employee hired on August 1, 2000 would move from subsection c. (216 hours) to subsection d. (240 hours) on January 1, 2010.</w:t>
      </w:r>
    </w:p>
    <w:p w:rsidR="00131582" w:rsidRDefault="00131582" w:rsidP="00131582">
      <w:pPr>
        <w:pStyle w:val="BodyTextIndent3"/>
        <w:ind w:left="0"/>
        <w:jc w:val="both"/>
        <w:rPr>
          <w:bCs/>
          <w:sz w:val="22"/>
          <w:szCs w:val="22"/>
        </w:rPr>
      </w:pPr>
    </w:p>
    <w:p w:rsidR="00131582" w:rsidRPr="000D5087" w:rsidRDefault="00131582" w:rsidP="00131582">
      <w:pPr>
        <w:pStyle w:val="BodyTextIndent3"/>
        <w:jc w:val="both"/>
        <w:rPr>
          <w:b/>
          <w:bCs/>
          <w:sz w:val="22"/>
          <w:szCs w:val="22"/>
        </w:rPr>
      </w:pPr>
      <w:r>
        <w:rPr>
          <w:b/>
          <w:bCs/>
          <w:sz w:val="22"/>
          <w:szCs w:val="22"/>
        </w:rPr>
        <w:t>“Continuous service” shall include all authorized leaves of absences but shall exclude prior service for those employees who have voluntarily resigned or have been terminated from employment. This provision may be waived on a case by case basis upon mutual agreement between the City and Association.</w:t>
      </w:r>
    </w:p>
    <w:p w:rsidR="00131582" w:rsidRPr="00806BE7" w:rsidRDefault="00131582" w:rsidP="00131582">
      <w:pPr>
        <w:pStyle w:val="BodyTextIndent3"/>
        <w:ind w:left="0"/>
        <w:jc w:val="both"/>
        <w:rPr>
          <w:bCs/>
          <w:sz w:val="22"/>
          <w:szCs w:val="22"/>
        </w:rPr>
      </w:pPr>
    </w:p>
    <w:p w:rsidR="00131582" w:rsidRPr="00806BE7" w:rsidRDefault="00131582" w:rsidP="00131582">
      <w:pPr>
        <w:pStyle w:val="BodyText2"/>
        <w:ind w:left="360"/>
        <w:jc w:val="both"/>
        <w:rPr>
          <w:bCs/>
          <w:sz w:val="22"/>
          <w:szCs w:val="22"/>
        </w:rPr>
      </w:pPr>
      <w:r w:rsidRPr="00806BE7">
        <w:rPr>
          <w:bCs/>
          <w:sz w:val="22"/>
          <w:szCs w:val="22"/>
        </w:rPr>
        <w:t>No more than two 24/48 hour employees may be off at the same time for any scheduled leave, which shall be defined as vacation, personal or compensatory time. Additional employees may be approved for scheduled leave provided it does not create an overtime situation.</w:t>
      </w:r>
    </w:p>
    <w:p w:rsidR="00131582" w:rsidRDefault="00131582" w:rsidP="00131582"/>
    <w:p w:rsidR="00131582" w:rsidRPr="00637E3E" w:rsidRDefault="00131582" w:rsidP="00131582">
      <w:pPr>
        <w:ind w:left="360" w:hanging="360"/>
        <w:jc w:val="both"/>
        <w:rPr>
          <w:sz w:val="22"/>
          <w:szCs w:val="22"/>
        </w:rPr>
      </w:pPr>
      <w:r w:rsidRPr="00637E3E">
        <w:rPr>
          <w:sz w:val="22"/>
          <w:szCs w:val="22"/>
        </w:rPr>
        <w:t>§2.</w:t>
      </w:r>
      <w:r w:rsidRPr="00637E3E">
        <w:rPr>
          <w:sz w:val="22"/>
          <w:szCs w:val="22"/>
        </w:rPr>
        <w:tab/>
        <w:t>Where in any calendar year the vacation or any part thereof is not granted and taken by reason of pressure of the Fire Department’s business as determined and approved by the Director of the Fire Department and/or Fire Chief of their designee, such vacation periods or parts thereof not granted shall accumulate and shall be granted and may be taken during the next succeeding calendar year only.</w:t>
      </w:r>
    </w:p>
    <w:p w:rsidR="00131582" w:rsidRPr="00637E3E" w:rsidRDefault="00131582" w:rsidP="00131582">
      <w:pPr>
        <w:rPr>
          <w:sz w:val="22"/>
          <w:szCs w:val="22"/>
        </w:rPr>
      </w:pPr>
    </w:p>
    <w:p w:rsidR="00131582" w:rsidRPr="00637E3E" w:rsidRDefault="00131582" w:rsidP="00131582">
      <w:pPr>
        <w:ind w:left="360" w:hanging="360"/>
        <w:jc w:val="both"/>
        <w:rPr>
          <w:sz w:val="22"/>
          <w:szCs w:val="22"/>
        </w:rPr>
      </w:pPr>
      <w:r w:rsidRPr="00637E3E">
        <w:rPr>
          <w:sz w:val="22"/>
          <w:szCs w:val="22"/>
        </w:rPr>
        <w:t>§3.</w:t>
      </w:r>
      <w:r w:rsidRPr="00637E3E">
        <w:rPr>
          <w:sz w:val="22"/>
          <w:szCs w:val="22"/>
        </w:rPr>
        <w:tab/>
        <w:t>An employee’s rate of vacation pay shall be based on the employee’s regular base rate of pay.</w:t>
      </w:r>
    </w:p>
    <w:p w:rsidR="00131582" w:rsidRPr="00637E3E" w:rsidRDefault="00131582" w:rsidP="00131582">
      <w:pPr>
        <w:rPr>
          <w:sz w:val="22"/>
          <w:szCs w:val="22"/>
        </w:rPr>
      </w:pPr>
    </w:p>
    <w:p w:rsidR="00131582" w:rsidRPr="00806BE7" w:rsidRDefault="00131582" w:rsidP="00131582">
      <w:pPr>
        <w:ind w:left="360" w:hanging="360"/>
        <w:jc w:val="both"/>
        <w:rPr>
          <w:sz w:val="22"/>
          <w:szCs w:val="22"/>
        </w:rPr>
      </w:pPr>
      <w:r w:rsidRPr="00637E3E">
        <w:rPr>
          <w:sz w:val="22"/>
          <w:szCs w:val="22"/>
        </w:rPr>
        <w:t>§4.</w:t>
      </w:r>
      <w:r w:rsidRPr="00637E3E">
        <w:rPr>
          <w:sz w:val="22"/>
          <w:szCs w:val="22"/>
        </w:rPr>
        <w:tab/>
      </w:r>
      <w:r w:rsidRPr="00806BE7">
        <w:rPr>
          <w:bCs/>
          <w:sz w:val="22"/>
          <w:szCs w:val="22"/>
        </w:rPr>
        <w:t>Vacations shall be scheduled as desired by the employee, so far as practicable. Vacation requests for any time during the year and submitted between January 1 and last day of February shall be granted by seniority. Vacation requests for any time during the year and submitted between March 1 and April 30 shall be granted on a first-come first-serve basis. All vacation requests for the entire year shall be submitted prior to May 1, except that employees above Wage-Step 7 may delay the submission of up to 72 hours and all other employees may delay the submission of up to 48 hours until August 31. Vacation leave desired prior to May 1 shall be submitted at least 10 days in advance. Approval shall be contingent upon adequate staffing. The Fire Chief or designee shall respond to a vacation request within 10 days of its receipt. An employee may cancel scheduled vacation leave prior to September 1 provided that the leave is rescheduled in accordance with the parameters outlined above. After September 1, leave may only be rescheduled in extenuating circumstances and must be rescheduled at the time of cancellation. Leave may be canceled at any time for an emergency reason as determined by the Fire Chief and Fire Director or designee. All rescheduling is contingent upon adequate staffing. If an employee is denied vacation leave, said employee shall have first right of refusal should said leave become available.</w:t>
      </w:r>
    </w:p>
    <w:p w:rsidR="00131582" w:rsidRDefault="00131582" w:rsidP="00131582">
      <w:pPr>
        <w:rPr>
          <w:sz w:val="22"/>
          <w:szCs w:val="22"/>
        </w:rPr>
      </w:pPr>
    </w:p>
    <w:p w:rsidR="00131582" w:rsidRPr="00637E3E" w:rsidRDefault="00131582" w:rsidP="00131582">
      <w:pPr>
        <w:rPr>
          <w:sz w:val="22"/>
          <w:szCs w:val="22"/>
        </w:rPr>
      </w:pPr>
    </w:p>
    <w:p w:rsidR="00131582" w:rsidRPr="00637E3E" w:rsidRDefault="00131582" w:rsidP="00131582">
      <w:pPr>
        <w:ind w:left="360" w:hanging="360"/>
        <w:jc w:val="both"/>
        <w:rPr>
          <w:sz w:val="22"/>
          <w:szCs w:val="22"/>
        </w:rPr>
      </w:pPr>
      <w:r w:rsidRPr="00637E3E">
        <w:rPr>
          <w:sz w:val="22"/>
          <w:szCs w:val="22"/>
        </w:rPr>
        <w:lastRenderedPageBreak/>
        <w:t>§5.</w:t>
      </w:r>
      <w:r w:rsidRPr="00637E3E">
        <w:rPr>
          <w:sz w:val="22"/>
          <w:szCs w:val="22"/>
        </w:rPr>
        <w:tab/>
        <w:t>Vacation pay will be granted to employees terminating their employment.</w:t>
      </w:r>
      <w:r>
        <w:rPr>
          <w:sz w:val="22"/>
          <w:szCs w:val="22"/>
        </w:rPr>
        <w:t xml:space="preserve"> </w:t>
      </w:r>
      <w:r w:rsidRPr="00637E3E">
        <w:rPr>
          <w:sz w:val="22"/>
          <w:szCs w:val="22"/>
        </w:rPr>
        <w:t>The number of vacation days to be granted will be the proportional number as accrued during the year of termination.</w:t>
      </w:r>
      <w:r>
        <w:rPr>
          <w:sz w:val="22"/>
          <w:szCs w:val="22"/>
        </w:rPr>
        <w:t xml:space="preserve"> </w:t>
      </w:r>
      <w:r w:rsidRPr="00637E3E">
        <w:rPr>
          <w:sz w:val="22"/>
          <w:szCs w:val="22"/>
        </w:rPr>
        <w:t>In the event an employee’s termination from employment is caused by his/her death, then in such event, the accrued and unused vacation pay as aforesaid shall be payable to the employee’s estate.</w:t>
      </w:r>
      <w:r>
        <w:rPr>
          <w:sz w:val="22"/>
          <w:szCs w:val="22"/>
        </w:rPr>
        <w:t xml:space="preserve"> </w:t>
      </w:r>
      <w:r w:rsidRPr="00637E3E">
        <w:rPr>
          <w:sz w:val="22"/>
          <w:szCs w:val="22"/>
        </w:rPr>
        <w:t>In the event an employee dies or otherwise terminates employment and has used a greater number of vacation days than have accrued to his/her benefit during the year of his/her death or termination of employment, then in such event, the employee’s final pay will be reduced by the overused vacation taken.</w:t>
      </w:r>
      <w:r>
        <w:rPr>
          <w:sz w:val="22"/>
          <w:szCs w:val="22"/>
        </w:rPr>
        <w:t xml:space="preserve"> </w:t>
      </w:r>
      <w:r w:rsidRPr="00637E3E">
        <w:rPr>
          <w:sz w:val="22"/>
          <w:szCs w:val="22"/>
        </w:rPr>
        <w:t>All vacation accrues in proportion to the number of completed months worked by each employee in any calendar year.</w:t>
      </w:r>
    </w:p>
    <w:p w:rsidR="00131582" w:rsidRPr="00637E3E" w:rsidRDefault="00131582" w:rsidP="00131582">
      <w:pPr>
        <w:rPr>
          <w:sz w:val="22"/>
          <w:szCs w:val="22"/>
        </w:rPr>
      </w:pPr>
    </w:p>
    <w:p w:rsidR="00131582" w:rsidRPr="00637E3E" w:rsidRDefault="00131582" w:rsidP="00131582">
      <w:pPr>
        <w:ind w:left="360" w:hanging="360"/>
        <w:jc w:val="both"/>
        <w:rPr>
          <w:sz w:val="22"/>
          <w:szCs w:val="22"/>
        </w:rPr>
      </w:pPr>
      <w:r w:rsidRPr="00637E3E">
        <w:rPr>
          <w:sz w:val="22"/>
          <w:szCs w:val="22"/>
        </w:rPr>
        <w:t>§6.</w:t>
      </w:r>
      <w:r w:rsidRPr="00637E3E">
        <w:rPr>
          <w:sz w:val="22"/>
          <w:szCs w:val="22"/>
        </w:rPr>
        <w:tab/>
        <w:t>The above also applies to new employees, except that they may not use these earned days until the completion of 90 days employment with the City.</w:t>
      </w:r>
      <w:r>
        <w:rPr>
          <w:sz w:val="22"/>
          <w:szCs w:val="22"/>
        </w:rPr>
        <w:t xml:space="preserve"> </w:t>
      </w:r>
      <w:r w:rsidRPr="00637E3E">
        <w:rPr>
          <w:sz w:val="22"/>
          <w:szCs w:val="22"/>
        </w:rPr>
        <w:t>In the event that special extraordinary circumstances exist, the employee may use earned and accrued days prior to the completion of said 90 day employment upon approval of the Division Head of designee.</w:t>
      </w:r>
      <w:r>
        <w:rPr>
          <w:sz w:val="22"/>
          <w:szCs w:val="22"/>
        </w:rPr>
        <w:t xml:space="preserve"> </w:t>
      </w:r>
      <w:r w:rsidRPr="00637E3E">
        <w:rPr>
          <w:sz w:val="22"/>
          <w:szCs w:val="22"/>
        </w:rPr>
        <w:t>Should an employee be unable to take time off because of the 90 day provision, said eligible time will be allowed to be carried over to the succeeding year.</w:t>
      </w:r>
    </w:p>
    <w:p w:rsidR="00131582" w:rsidRPr="00637E3E" w:rsidRDefault="00131582" w:rsidP="00131582">
      <w:pPr>
        <w:rPr>
          <w:sz w:val="22"/>
          <w:szCs w:val="22"/>
        </w:rPr>
      </w:pPr>
    </w:p>
    <w:p w:rsidR="00131582" w:rsidRPr="00637E3E" w:rsidRDefault="00131582" w:rsidP="00131582">
      <w:pPr>
        <w:ind w:left="360"/>
        <w:jc w:val="both"/>
        <w:rPr>
          <w:sz w:val="22"/>
          <w:szCs w:val="22"/>
        </w:rPr>
      </w:pPr>
      <w:r w:rsidRPr="00637E3E">
        <w:rPr>
          <w:sz w:val="22"/>
          <w:szCs w:val="22"/>
        </w:rPr>
        <w:t>An employee who commences employment during the first 15 days of a month shall be credited with having worked a full month for the purposes of vacation computation.</w:t>
      </w:r>
      <w:r>
        <w:rPr>
          <w:sz w:val="22"/>
          <w:szCs w:val="22"/>
        </w:rPr>
        <w:t xml:space="preserve"> </w:t>
      </w:r>
      <w:r w:rsidRPr="00637E3E">
        <w:rPr>
          <w:sz w:val="22"/>
          <w:szCs w:val="22"/>
        </w:rPr>
        <w:t>An employee who commences employment on the sixteenth day of the month or thereafter shall not be credited with working said month for the purpose of vacation computation.</w:t>
      </w:r>
    </w:p>
    <w:p w:rsidR="00131582" w:rsidRPr="00637E3E" w:rsidRDefault="00131582" w:rsidP="00131582">
      <w:pPr>
        <w:rPr>
          <w:sz w:val="22"/>
          <w:szCs w:val="22"/>
        </w:rPr>
      </w:pPr>
    </w:p>
    <w:p w:rsidR="00131582" w:rsidRPr="00637E3E" w:rsidRDefault="00131582" w:rsidP="00131582">
      <w:pPr>
        <w:ind w:left="360"/>
        <w:jc w:val="both"/>
        <w:rPr>
          <w:sz w:val="22"/>
          <w:szCs w:val="22"/>
        </w:rPr>
      </w:pPr>
      <w:r w:rsidRPr="00637E3E">
        <w:rPr>
          <w:sz w:val="22"/>
          <w:szCs w:val="22"/>
        </w:rPr>
        <w:t>An employee who terminates employment during the first 15 days of a month shall not be credited with having worked a full month for the purpose of vacation computation.</w:t>
      </w:r>
      <w:r>
        <w:rPr>
          <w:sz w:val="22"/>
          <w:szCs w:val="22"/>
        </w:rPr>
        <w:t xml:space="preserve"> </w:t>
      </w:r>
      <w:r w:rsidRPr="00637E3E">
        <w:rPr>
          <w:sz w:val="22"/>
          <w:szCs w:val="22"/>
        </w:rPr>
        <w:t>An employee who terminates employment beyond the sixteenth day of the month or thereafter shall be credited with working said month for the purpose of vacation computation.</w:t>
      </w:r>
    </w:p>
    <w:p w:rsidR="00131582" w:rsidRPr="00637E3E" w:rsidRDefault="00131582" w:rsidP="00131582">
      <w:pPr>
        <w:rPr>
          <w:sz w:val="22"/>
          <w:szCs w:val="22"/>
        </w:rPr>
      </w:pPr>
    </w:p>
    <w:p w:rsidR="00131582" w:rsidRPr="00637E3E" w:rsidRDefault="00131582" w:rsidP="00131582">
      <w:pPr>
        <w:ind w:left="360" w:hanging="360"/>
        <w:jc w:val="both"/>
        <w:rPr>
          <w:sz w:val="22"/>
          <w:szCs w:val="22"/>
        </w:rPr>
      </w:pPr>
      <w:r w:rsidRPr="00637E3E">
        <w:rPr>
          <w:sz w:val="22"/>
          <w:szCs w:val="22"/>
        </w:rPr>
        <w:t>§7.</w:t>
      </w:r>
      <w:r w:rsidRPr="00637E3E">
        <w:rPr>
          <w:sz w:val="22"/>
          <w:szCs w:val="22"/>
        </w:rPr>
        <w:tab/>
        <w:t>The Association contract is binding to both the City and the employees of the bargaining unit.</w:t>
      </w:r>
      <w:r>
        <w:rPr>
          <w:sz w:val="22"/>
          <w:szCs w:val="22"/>
        </w:rPr>
        <w:t xml:space="preserve"> </w:t>
      </w:r>
      <w:r w:rsidRPr="00637E3E">
        <w:rPr>
          <w:sz w:val="22"/>
          <w:szCs w:val="22"/>
        </w:rPr>
        <w:t>The Association contract specifies vacation allowance shall be taken in the year it is earned.</w:t>
      </w:r>
      <w:r>
        <w:rPr>
          <w:sz w:val="22"/>
          <w:szCs w:val="22"/>
        </w:rPr>
        <w:t xml:space="preserve"> </w:t>
      </w:r>
      <w:r w:rsidRPr="00637E3E">
        <w:rPr>
          <w:sz w:val="22"/>
          <w:szCs w:val="22"/>
        </w:rPr>
        <w:t>Employees have the responsibility to schedule and utilize vacation days without continued accrual on the payroll records of the City.</w:t>
      </w:r>
    </w:p>
    <w:p w:rsidR="00131582" w:rsidRPr="00637E3E" w:rsidRDefault="00131582" w:rsidP="00131582">
      <w:pPr>
        <w:rPr>
          <w:sz w:val="22"/>
          <w:szCs w:val="22"/>
        </w:rPr>
      </w:pPr>
    </w:p>
    <w:p w:rsidR="00131582" w:rsidRDefault="00131582" w:rsidP="00131582">
      <w:pPr>
        <w:ind w:left="360" w:hanging="360"/>
        <w:jc w:val="both"/>
        <w:rPr>
          <w:bCs/>
          <w:sz w:val="22"/>
          <w:szCs w:val="22"/>
        </w:rPr>
      </w:pPr>
      <w:r w:rsidRPr="00637E3E">
        <w:rPr>
          <w:sz w:val="22"/>
          <w:szCs w:val="22"/>
        </w:rPr>
        <w:t>§8.</w:t>
      </w:r>
      <w:r w:rsidRPr="00637E3E">
        <w:rPr>
          <w:sz w:val="22"/>
          <w:szCs w:val="22"/>
        </w:rPr>
        <w:tab/>
      </w:r>
      <w:r w:rsidRPr="00806BE7">
        <w:rPr>
          <w:bCs/>
          <w:sz w:val="22"/>
          <w:szCs w:val="22"/>
        </w:rPr>
        <w:t xml:space="preserve">All </w:t>
      </w:r>
      <w:r>
        <w:rPr>
          <w:bCs/>
          <w:sz w:val="22"/>
          <w:szCs w:val="22"/>
        </w:rPr>
        <w:t>40 hour</w:t>
      </w:r>
      <w:r w:rsidRPr="00806BE7">
        <w:rPr>
          <w:bCs/>
          <w:sz w:val="22"/>
          <w:szCs w:val="22"/>
        </w:rPr>
        <w:t xml:space="preserve"> employees shall receive the following annual vacation leave with pay</w:t>
      </w:r>
      <w:r>
        <w:rPr>
          <w:bCs/>
          <w:sz w:val="22"/>
          <w:szCs w:val="22"/>
        </w:rPr>
        <w:t xml:space="preserve"> </w:t>
      </w:r>
      <w:r>
        <w:rPr>
          <w:b/>
          <w:bCs/>
          <w:sz w:val="22"/>
          <w:szCs w:val="22"/>
        </w:rPr>
        <w:t>for their continuous service with the City</w:t>
      </w:r>
      <w:r w:rsidRPr="00806BE7">
        <w:rPr>
          <w:bCs/>
          <w:sz w:val="22"/>
          <w:szCs w:val="22"/>
        </w:rPr>
        <w:t>, except as otherwise provided:</w:t>
      </w:r>
    </w:p>
    <w:p w:rsidR="00131582" w:rsidRPr="00637E3E" w:rsidRDefault="00131582" w:rsidP="00131582">
      <w:pPr>
        <w:ind w:left="360" w:hanging="360"/>
        <w:jc w:val="both"/>
        <w:rPr>
          <w:sz w:val="22"/>
          <w:szCs w:val="22"/>
        </w:rPr>
      </w:pPr>
    </w:p>
    <w:p w:rsidR="00131582" w:rsidRPr="00806BE7" w:rsidRDefault="00131582" w:rsidP="00131582">
      <w:pPr>
        <w:ind w:left="720" w:hanging="360"/>
        <w:jc w:val="both"/>
        <w:rPr>
          <w:bCs/>
          <w:sz w:val="22"/>
          <w:szCs w:val="22"/>
        </w:rPr>
      </w:pPr>
      <w:r>
        <w:rPr>
          <w:bCs/>
          <w:sz w:val="22"/>
          <w:szCs w:val="22"/>
        </w:rPr>
        <w:t>a.</w:t>
      </w:r>
      <w:r>
        <w:rPr>
          <w:bCs/>
          <w:sz w:val="22"/>
          <w:szCs w:val="22"/>
        </w:rPr>
        <w:tab/>
      </w:r>
      <w:r w:rsidRPr="00806BE7">
        <w:rPr>
          <w:bCs/>
          <w:sz w:val="22"/>
          <w:szCs w:val="22"/>
        </w:rPr>
        <w:t>Eight hours per month up to one year of service.</w:t>
      </w:r>
    </w:p>
    <w:p w:rsidR="00131582" w:rsidRPr="00806BE7" w:rsidRDefault="00131582" w:rsidP="00131582">
      <w:pPr>
        <w:ind w:left="360"/>
        <w:jc w:val="both"/>
        <w:rPr>
          <w:bCs/>
          <w:sz w:val="22"/>
          <w:szCs w:val="22"/>
        </w:rPr>
      </w:pPr>
      <w:r>
        <w:rPr>
          <w:bCs/>
          <w:sz w:val="22"/>
          <w:szCs w:val="22"/>
        </w:rPr>
        <w:t>b.</w:t>
      </w:r>
      <w:r>
        <w:rPr>
          <w:bCs/>
          <w:sz w:val="22"/>
          <w:szCs w:val="22"/>
        </w:rPr>
        <w:tab/>
      </w:r>
      <w:r w:rsidRPr="00806BE7">
        <w:rPr>
          <w:bCs/>
          <w:sz w:val="22"/>
          <w:szCs w:val="22"/>
        </w:rPr>
        <w:t>96 hours after one year and up to six years of service.</w:t>
      </w:r>
    </w:p>
    <w:p w:rsidR="00131582" w:rsidRPr="00806BE7" w:rsidRDefault="00131582" w:rsidP="00131582">
      <w:pPr>
        <w:ind w:left="360"/>
        <w:jc w:val="both"/>
        <w:rPr>
          <w:bCs/>
          <w:sz w:val="22"/>
          <w:szCs w:val="22"/>
        </w:rPr>
      </w:pPr>
      <w:r>
        <w:rPr>
          <w:bCs/>
          <w:sz w:val="22"/>
          <w:szCs w:val="22"/>
        </w:rPr>
        <w:t>c.</w:t>
      </w:r>
      <w:r>
        <w:rPr>
          <w:bCs/>
          <w:sz w:val="22"/>
          <w:szCs w:val="22"/>
        </w:rPr>
        <w:tab/>
      </w:r>
      <w:r w:rsidRPr="00806BE7">
        <w:rPr>
          <w:bCs/>
          <w:sz w:val="22"/>
          <w:szCs w:val="22"/>
        </w:rPr>
        <w:t>120 hours after six years and up to 13 years of service.</w:t>
      </w:r>
    </w:p>
    <w:p w:rsidR="00131582" w:rsidRPr="00806BE7" w:rsidRDefault="00131582" w:rsidP="00131582">
      <w:pPr>
        <w:ind w:left="360"/>
        <w:jc w:val="both"/>
        <w:rPr>
          <w:bCs/>
          <w:sz w:val="22"/>
          <w:szCs w:val="22"/>
        </w:rPr>
      </w:pPr>
      <w:r>
        <w:rPr>
          <w:bCs/>
          <w:sz w:val="22"/>
          <w:szCs w:val="22"/>
        </w:rPr>
        <w:t>d.</w:t>
      </w:r>
      <w:r>
        <w:rPr>
          <w:bCs/>
          <w:sz w:val="22"/>
          <w:szCs w:val="22"/>
        </w:rPr>
        <w:tab/>
      </w:r>
      <w:r w:rsidRPr="00806BE7">
        <w:rPr>
          <w:bCs/>
          <w:sz w:val="22"/>
          <w:szCs w:val="22"/>
        </w:rPr>
        <w:t>160 hours after 13 years to 19 years of service.</w:t>
      </w:r>
    </w:p>
    <w:p w:rsidR="00131582" w:rsidRPr="00806BE7" w:rsidRDefault="00131582" w:rsidP="00131582">
      <w:pPr>
        <w:ind w:left="360"/>
        <w:jc w:val="both"/>
        <w:rPr>
          <w:bCs/>
          <w:sz w:val="22"/>
          <w:szCs w:val="22"/>
        </w:rPr>
      </w:pPr>
      <w:r>
        <w:rPr>
          <w:bCs/>
          <w:sz w:val="22"/>
          <w:szCs w:val="22"/>
        </w:rPr>
        <w:t>e.</w:t>
      </w:r>
      <w:r>
        <w:rPr>
          <w:bCs/>
          <w:sz w:val="22"/>
          <w:szCs w:val="22"/>
        </w:rPr>
        <w:tab/>
      </w:r>
      <w:r w:rsidRPr="00806BE7">
        <w:rPr>
          <w:bCs/>
          <w:sz w:val="22"/>
          <w:szCs w:val="22"/>
        </w:rPr>
        <w:t>200 hours after 19 years and up to 27 years of service.</w:t>
      </w:r>
    </w:p>
    <w:p w:rsidR="00131582" w:rsidRPr="00806BE7" w:rsidRDefault="00131582" w:rsidP="00131582">
      <w:pPr>
        <w:ind w:left="360"/>
        <w:jc w:val="both"/>
        <w:rPr>
          <w:bCs/>
          <w:sz w:val="22"/>
          <w:szCs w:val="22"/>
        </w:rPr>
      </w:pPr>
      <w:r>
        <w:rPr>
          <w:bCs/>
          <w:sz w:val="22"/>
          <w:szCs w:val="22"/>
        </w:rPr>
        <w:t>f.</w:t>
      </w:r>
      <w:r>
        <w:rPr>
          <w:bCs/>
          <w:sz w:val="22"/>
          <w:szCs w:val="22"/>
        </w:rPr>
        <w:tab/>
      </w:r>
      <w:r w:rsidRPr="00806BE7">
        <w:rPr>
          <w:bCs/>
          <w:sz w:val="22"/>
          <w:szCs w:val="22"/>
        </w:rPr>
        <w:t>240 hours after 27 years of service.</w:t>
      </w:r>
    </w:p>
    <w:p w:rsidR="00131582" w:rsidRDefault="00131582" w:rsidP="00131582">
      <w:pPr>
        <w:rPr>
          <w:sz w:val="22"/>
          <w:szCs w:val="22"/>
        </w:rPr>
      </w:pPr>
    </w:p>
    <w:p w:rsidR="00131582" w:rsidRPr="009233E4" w:rsidRDefault="00131582" w:rsidP="00131582">
      <w:pPr>
        <w:pStyle w:val="BodyTextIndent3"/>
        <w:jc w:val="both"/>
        <w:rPr>
          <w:b/>
          <w:bCs/>
          <w:sz w:val="22"/>
          <w:szCs w:val="22"/>
        </w:rPr>
      </w:pPr>
      <w:r w:rsidRPr="009233E4">
        <w:rPr>
          <w:b/>
          <w:bCs/>
          <w:sz w:val="22"/>
          <w:szCs w:val="22"/>
        </w:rPr>
        <w:t xml:space="preserve">For subsections b. through f., employees shall be credited </w:t>
      </w:r>
      <w:r>
        <w:rPr>
          <w:b/>
          <w:bCs/>
          <w:sz w:val="22"/>
          <w:szCs w:val="22"/>
        </w:rPr>
        <w:t>with</w:t>
      </w:r>
      <w:r w:rsidRPr="009233E4">
        <w:rPr>
          <w:b/>
          <w:bCs/>
          <w:sz w:val="22"/>
          <w:szCs w:val="22"/>
        </w:rPr>
        <w:t xml:space="preserve"> one full year </w:t>
      </w:r>
      <w:r>
        <w:rPr>
          <w:b/>
          <w:bCs/>
          <w:sz w:val="22"/>
          <w:szCs w:val="22"/>
        </w:rPr>
        <w:t xml:space="preserve">of service </w:t>
      </w:r>
      <w:r w:rsidRPr="009233E4">
        <w:rPr>
          <w:b/>
          <w:bCs/>
          <w:sz w:val="22"/>
          <w:szCs w:val="22"/>
        </w:rPr>
        <w:t>for their first year of service</w:t>
      </w:r>
      <w:r>
        <w:rPr>
          <w:b/>
          <w:bCs/>
          <w:sz w:val="22"/>
          <w:szCs w:val="22"/>
        </w:rPr>
        <w:t xml:space="preserve"> for vacation purposes</w:t>
      </w:r>
      <w:r w:rsidRPr="009233E4">
        <w:rPr>
          <w:b/>
          <w:bCs/>
          <w:sz w:val="22"/>
          <w:szCs w:val="22"/>
        </w:rPr>
        <w:t>.</w:t>
      </w:r>
      <w:r>
        <w:rPr>
          <w:b/>
          <w:bCs/>
          <w:sz w:val="22"/>
          <w:szCs w:val="22"/>
        </w:rPr>
        <w:t xml:space="preserve"> For example, an employee hired on August 1, 2000 would move from subsection c. (120 hours) to subsection d. (160 hours) on January 1, 2013.</w:t>
      </w:r>
    </w:p>
    <w:p w:rsidR="00131582" w:rsidRDefault="00131582" w:rsidP="00131582">
      <w:pPr>
        <w:pStyle w:val="BodyTextIndent3"/>
        <w:ind w:left="0"/>
        <w:jc w:val="both"/>
        <w:rPr>
          <w:bCs/>
          <w:sz w:val="22"/>
          <w:szCs w:val="22"/>
        </w:rPr>
      </w:pPr>
    </w:p>
    <w:p w:rsidR="00131582" w:rsidRPr="000D5087" w:rsidRDefault="00131582" w:rsidP="00131582">
      <w:pPr>
        <w:pStyle w:val="BodyTextIndent3"/>
        <w:jc w:val="both"/>
        <w:rPr>
          <w:b/>
          <w:bCs/>
          <w:sz w:val="22"/>
          <w:szCs w:val="22"/>
        </w:rPr>
      </w:pPr>
      <w:r>
        <w:rPr>
          <w:b/>
          <w:bCs/>
          <w:sz w:val="22"/>
          <w:szCs w:val="22"/>
        </w:rPr>
        <w:t>“Continuous service” shall include all authorized leaves of absences but shall exclude prior service for those employees who have voluntarily resigned or have been terminated from employment. This provision may be waived on a case by case basis upon mutual agreement between the City and Association.</w:t>
      </w:r>
    </w:p>
    <w:p w:rsidR="00131582" w:rsidRDefault="00131582" w:rsidP="00131582">
      <w:pPr>
        <w:ind w:left="360"/>
        <w:jc w:val="both"/>
        <w:rPr>
          <w:bCs/>
          <w:sz w:val="22"/>
          <w:szCs w:val="22"/>
        </w:rPr>
      </w:pPr>
    </w:p>
    <w:p w:rsidR="00131582" w:rsidRPr="00806BE7" w:rsidRDefault="00131582" w:rsidP="00131582">
      <w:pPr>
        <w:ind w:left="360"/>
        <w:jc w:val="both"/>
        <w:rPr>
          <w:bCs/>
          <w:sz w:val="22"/>
          <w:szCs w:val="22"/>
        </w:rPr>
      </w:pPr>
      <w:r w:rsidRPr="00806BE7">
        <w:rPr>
          <w:bCs/>
          <w:sz w:val="22"/>
          <w:szCs w:val="22"/>
        </w:rPr>
        <w:lastRenderedPageBreak/>
        <w:t>There may be no more than one 40 hour week employee on scheduled leave at the same time. Additional employees may be approved for scheduled leave provided it does not create an overtime situation.</w:t>
      </w:r>
    </w:p>
    <w:p w:rsidR="00131582" w:rsidRDefault="00131582" w:rsidP="00131582"/>
    <w:p w:rsidR="00080ED0" w:rsidRPr="00637E3E" w:rsidRDefault="00080ED0" w:rsidP="0046028C">
      <w:pPr>
        <w:jc w:val="both"/>
        <w:rPr>
          <w:sz w:val="22"/>
          <w:szCs w:val="22"/>
        </w:rPr>
      </w:pPr>
    </w:p>
    <w:p w:rsidR="0046028C" w:rsidRPr="00637E3E" w:rsidRDefault="0046028C" w:rsidP="00326000">
      <w:pPr>
        <w:jc w:val="center"/>
        <w:rPr>
          <w:b/>
          <w:sz w:val="22"/>
          <w:szCs w:val="22"/>
          <w:u w:val="single"/>
        </w:rPr>
      </w:pPr>
      <w:r w:rsidRPr="00637E3E">
        <w:rPr>
          <w:b/>
          <w:sz w:val="22"/>
          <w:szCs w:val="22"/>
          <w:u w:val="single"/>
        </w:rPr>
        <w:t>Article 1</w:t>
      </w:r>
      <w:r w:rsidR="00326000" w:rsidRPr="00637E3E">
        <w:rPr>
          <w:b/>
          <w:sz w:val="22"/>
          <w:szCs w:val="22"/>
          <w:u w:val="single"/>
        </w:rPr>
        <w:t>3</w:t>
      </w:r>
      <w:r w:rsidRPr="00637E3E">
        <w:rPr>
          <w:b/>
          <w:sz w:val="22"/>
          <w:szCs w:val="22"/>
          <w:u w:val="single"/>
        </w:rPr>
        <w:t xml:space="preserve"> - Holiday Pay</w:t>
      </w:r>
    </w:p>
    <w:p w:rsidR="0046028C" w:rsidRPr="00637E3E" w:rsidRDefault="0046028C" w:rsidP="0046028C">
      <w:pPr>
        <w:jc w:val="both"/>
        <w:rPr>
          <w:sz w:val="22"/>
          <w:szCs w:val="22"/>
        </w:rPr>
      </w:pPr>
    </w:p>
    <w:p w:rsidR="0046028C" w:rsidRPr="00637E3E" w:rsidRDefault="0046028C" w:rsidP="0046028C">
      <w:pPr>
        <w:jc w:val="both"/>
        <w:rPr>
          <w:sz w:val="22"/>
          <w:szCs w:val="22"/>
        </w:rPr>
      </w:pPr>
      <w:r w:rsidRPr="00637E3E">
        <w:rPr>
          <w:sz w:val="22"/>
          <w:szCs w:val="22"/>
        </w:rPr>
        <w:t>This benefit has been eliminated through negotiations.</w:t>
      </w:r>
    </w:p>
    <w:p w:rsidR="0046028C" w:rsidRDefault="0046028C" w:rsidP="0046028C">
      <w:pPr>
        <w:jc w:val="both"/>
        <w:rPr>
          <w:sz w:val="22"/>
          <w:szCs w:val="22"/>
        </w:rPr>
      </w:pPr>
    </w:p>
    <w:p w:rsidR="00080ED0" w:rsidRPr="00637E3E" w:rsidRDefault="00080ED0" w:rsidP="0046028C">
      <w:pPr>
        <w:jc w:val="both"/>
        <w:rPr>
          <w:sz w:val="22"/>
          <w:szCs w:val="22"/>
        </w:rPr>
      </w:pPr>
    </w:p>
    <w:p w:rsidR="0046028C" w:rsidRPr="00637E3E" w:rsidRDefault="0046028C" w:rsidP="00326000">
      <w:pPr>
        <w:jc w:val="center"/>
        <w:rPr>
          <w:b/>
          <w:sz w:val="22"/>
          <w:szCs w:val="22"/>
          <w:u w:val="single"/>
        </w:rPr>
      </w:pPr>
      <w:r w:rsidRPr="00637E3E">
        <w:rPr>
          <w:b/>
          <w:sz w:val="22"/>
          <w:szCs w:val="22"/>
          <w:u w:val="single"/>
        </w:rPr>
        <w:t>Article 1</w:t>
      </w:r>
      <w:r w:rsidR="00326000" w:rsidRPr="00637E3E">
        <w:rPr>
          <w:b/>
          <w:sz w:val="22"/>
          <w:szCs w:val="22"/>
          <w:u w:val="single"/>
        </w:rPr>
        <w:t>4</w:t>
      </w:r>
      <w:r w:rsidRPr="00637E3E">
        <w:rPr>
          <w:b/>
          <w:sz w:val="22"/>
          <w:szCs w:val="22"/>
          <w:u w:val="single"/>
        </w:rPr>
        <w:t xml:space="preserve"> - Education and Training Incentives</w:t>
      </w:r>
    </w:p>
    <w:p w:rsidR="0046028C" w:rsidRPr="00637E3E" w:rsidRDefault="0046028C" w:rsidP="0046028C">
      <w:pPr>
        <w:jc w:val="both"/>
        <w:rPr>
          <w:sz w:val="22"/>
          <w:szCs w:val="22"/>
        </w:rPr>
      </w:pPr>
    </w:p>
    <w:p w:rsidR="00405864" w:rsidRPr="00806BE7" w:rsidRDefault="00405864" w:rsidP="00405864">
      <w:pPr>
        <w:pStyle w:val="BodyText3"/>
        <w:spacing w:after="0"/>
        <w:ind w:left="360" w:hanging="360"/>
        <w:jc w:val="both"/>
        <w:rPr>
          <w:bCs/>
          <w:sz w:val="22"/>
          <w:szCs w:val="22"/>
        </w:rPr>
      </w:pPr>
      <w:r w:rsidRPr="00806BE7">
        <w:rPr>
          <w:bCs/>
          <w:sz w:val="22"/>
          <w:szCs w:val="22"/>
        </w:rPr>
        <w:t>§1.</w:t>
      </w:r>
      <w:r w:rsidRPr="00806BE7">
        <w:rPr>
          <w:bCs/>
          <w:sz w:val="22"/>
          <w:szCs w:val="22"/>
        </w:rPr>
        <w:tab/>
        <w:t>Exhibit “A” shall include a schedule of the successful attainment of college credits, provided said college credits are those earned under an approved accredited fire science program or related courses.</w:t>
      </w:r>
      <w:r w:rsidR="00637E3E" w:rsidRPr="00806BE7">
        <w:rPr>
          <w:bCs/>
          <w:sz w:val="22"/>
          <w:szCs w:val="22"/>
        </w:rPr>
        <w:t xml:space="preserve"> </w:t>
      </w:r>
      <w:r w:rsidRPr="00806BE7">
        <w:rPr>
          <w:bCs/>
          <w:sz w:val="22"/>
          <w:szCs w:val="22"/>
        </w:rPr>
        <w:t>Employees must submit a certificate of successful attainment of credits before any salary adjustment is made.</w:t>
      </w:r>
      <w:r w:rsidR="00637E3E" w:rsidRPr="00806BE7">
        <w:rPr>
          <w:bCs/>
          <w:sz w:val="22"/>
          <w:szCs w:val="22"/>
        </w:rPr>
        <w:t xml:space="preserve"> </w:t>
      </w:r>
      <w:r w:rsidRPr="00806BE7">
        <w:rPr>
          <w:bCs/>
          <w:sz w:val="22"/>
          <w:szCs w:val="22"/>
        </w:rPr>
        <w:t>Education increments shall be incorporated in the employee’s salary on or about the 1st day of February or the 1st day of July following the attainment of approved credits.</w:t>
      </w:r>
    </w:p>
    <w:p w:rsidR="00405864" w:rsidRDefault="00405864" w:rsidP="00C4058B">
      <w:pPr>
        <w:pStyle w:val="BodyText3"/>
        <w:spacing w:after="0"/>
        <w:jc w:val="both"/>
        <w:rPr>
          <w:bCs/>
          <w:sz w:val="22"/>
          <w:szCs w:val="22"/>
        </w:rPr>
      </w:pPr>
    </w:p>
    <w:p w:rsidR="00080ED0" w:rsidRPr="00806BE7" w:rsidRDefault="00080ED0" w:rsidP="00C4058B">
      <w:pPr>
        <w:pStyle w:val="BodyText3"/>
        <w:spacing w:after="0"/>
        <w:jc w:val="both"/>
        <w:rPr>
          <w:bCs/>
          <w:sz w:val="22"/>
          <w:szCs w:val="22"/>
        </w:rPr>
      </w:pPr>
    </w:p>
    <w:p w:rsidR="00405864" w:rsidRPr="00806BE7" w:rsidRDefault="00405864" w:rsidP="00405864">
      <w:pPr>
        <w:pStyle w:val="BodyText3"/>
        <w:spacing w:after="0"/>
        <w:ind w:left="360" w:hanging="360"/>
        <w:jc w:val="both"/>
        <w:rPr>
          <w:bCs/>
          <w:sz w:val="22"/>
          <w:szCs w:val="22"/>
        </w:rPr>
      </w:pPr>
      <w:r w:rsidRPr="00806BE7">
        <w:rPr>
          <w:bCs/>
          <w:sz w:val="22"/>
          <w:szCs w:val="22"/>
        </w:rPr>
        <w:t>§2.</w:t>
      </w:r>
      <w:r w:rsidRPr="00806BE7">
        <w:rPr>
          <w:bCs/>
          <w:sz w:val="22"/>
          <w:szCs w:val="22"/>
        </w:rPr>
        <w:tab/>
        <w:t>The City shall grant 48 hours annually of paid educational leave to be taken in four hour increments to attend fire related seminars, training courses and fire-related college course which are relevant and approved by the Fire Chief.</w:t>
      </w:r>
      <w:r w:rsidR="00637E3E" w:rsidRPr="00806BE7">
        <w:rPr>
          <w:bCs/>
          <w:sz w:val="22"/>
          <w:szCs w:val="22"/>
        </w:rPr>
        <w:t xml:space="preserve"> </w:t>
      </w:r>
      <w:r w:rsidRPr="00806BE7">
        <w:rPr>
          <w:bCs/>
          <w:sz w:val="22"/>
          <w:szCs w:val="22"/>
        </w:rPr>
        <w:t>This shall not include mandatory courses required by the City or courses which the employee is required by law to maintain a license in the performance of employment.</w:t>
      </w:r>
    </w:p>
    <w:p w:rsidR="00405864" w:rsidRPr="00806BE7" w:rsidRDefault="00405864" w:rsidP="00C4058B">
      <w:pPr>
        <w:pStyle w:val="BodyText3"/>
        <w:spacing w:after="0"/>
        <w:jc w:val="both"/>
        <w:rPr>
          <w:bCs/>
          <w:sz w:val="22"/>
          <w:szCs w:val="22"/>
        </w:rPr>
      </w:pPr>
    </w:p>
    <w:p w:rsidR="00405864" w:rsidRPr="00806BE7" w:rsidRDefault="00405864" w:rsidP="00405864">
      <w:pPr>
        <w:pStyle w:val="BodyText3"/>
        <w:spacing w:after="0"/>
        <w:ind w:left="360" w:hanging="360"/>
        <w:jc w:val="both"/>
        <w:rPr>
          <w:bCs/>
          <w:sz w:val="22"/>
          <w:szCs w:val="22"/>
        </w:rPr>
      </w:pPr>
      <w:r w:rsidRPr="00806BE7">
        <w:rPr>
          <w:bCs/>
          <w:sz w:val="22"/>
          <w:szCs w:val="22"/>
        </w:rPr>
        <w:t>§3.</w:t>
      </w:r>
      <w:r w:rsidRPr="00806BE7">
        <w:rPr>
          <w:bCs/>
          <w:sz w:val="22"/>
          <w:szCs w:val="22"/>
        </w:rPr>
        <w:tab/>
        <w:t>Employees shall submit to the Fire Chief a written request for educational leave three tours prior to the start of the seminar or training course.</w:t>
      </w:r>
      <w:r w:rsidR="00637E3E" w:rsidRPr="00806BE7">
        <w:rPr>
          <w:bCs/>
          <w:sz w:val="22"/>
          <w:szCs w:val="22"/>
        </w:rPr>
        <w:t xml:space="preserve"> </w:t>
      </w:r>
      <w:r w:rsidRPr="00806BE7">
        <w:rPr>
          <w:bCs/>
          <w:sz w:val="22"/>
          <w:szCs w:val="22"/>
        </w:rPr>
        <w:t>This request shall include the title of the seminar or training course.</w:t>
      </w:r>
      <w:r w:rsidR="00637E3E" w:rsidRPr="00806BE7">
        <w:rPr>
          <w:bCs/>
          <w:sz w:val="22"/>
          <w:szCs w:val="22"/>
        </w:rPr>
        <w:t xml:space="preserve"> </w:t>
      </w:r>
      <w:r w:rsidRPr="00806BE7">
        <w:rPr>
          <w:bCs/>
          <w:sz w:val="22"/>
          <w:szCs w:val="22"/>
        </w:rPr>
        <w:t>The Fire Chief shall approve or disapprove the request for educational leave on the employee’s next tour of duty.</w:t>
      </w:r>
      <w:r w:rsidR="00637E3E" w:rsidRPr="00806BE7">
        <w:rPr>
          <w:bCs/>
          <w:sz w:val="22"/>
          <w:szCs w:val="22"/>
        </w:rPr>
        <w:t xml:space="preserve"> </w:t>
      </w:r>
      <w:r w:rsidRPr="00806BE7">
        <w:rPr>
          <w:bCs/>
          <w:sz w:val="22"/>
          <w:szCs w:val="22"/>
        </w:rPr>
        <w:t>The Fire Chief may deny educational leave when the platoon has insufficient manning.</w:t>
      </w:r>
      <w:r w:rsidR="00637E3E" w:rsidRPr="00806BE7">
        <w:rPr>
          <w:bCs/>
          <w:sz w:val="22"/>
          <w:szCs w:val="22"/>
        </w:rPr>
        <w:t xml:space="preserve"> </w:t>
      </w:r>
      <w:r w:rsidRPr="00806BE7">
        <w:rPr>
          <w:bCs/>
          <w:sz w:val="22"/>
          <w:szCs w:val="22"/>
        </w:rPr>
        <w:t>An approved request will not be rescinded by the Fire Chief unless there is justifiable cause.</w:t>
      </w:r>
    </w:p>
    <w:p w:rsidR="00405864" w:rsidRPr="00806BE7" w:rsidRDefault="00405864" w:rsidP="00C4058B">
      <w:pPr>
        <w:pStyle w:val="BodyText3"/>
        <w:spacing w:after="0"/>
        <w:jc w:val="both"/>
        <w:rPr>
          <w:bCs/>
          <w:sz w:val="22"/>
          <w:szCs w:val="22"/>
        </w:rPr>
      </w:pPr>
    </w:p>
    <w:p w:rsidR="00405864" w:rsidRPr="00806BE7" w:rsidRDefault="00405864" w:rsidP="00080ED0">
      <w:pPr>
        <w:pStyle w:val="BodyText3"/>
        <w:spacing w:after="0"/>
        <w:ind w:left="360"/>
        <w:jc w:val="both"/>
        <w:rPr>
          <w:bCs/>
          <w:sz w:val="22"/>
          <w:szCs w:val="22"/>
        </w:rPr>
      </w:pPr>
      <w:r w:rsidRPr="00806BE7">
        <w:rPr>
          <w:bCs/>
          <w:sz w:val="22"/>
          <w:szCs w:val="22"/>
        </w:rPr>
        <w:t>The employee shall be responsible for all costs in attending the seminar or training course.</w:t>
      </w:r>
      <w:r w:rsidR="00637E3E" w:rsidRPr="00806BE7">
        <w:rPr>
          <w:bCs/>
          <w:sz w:val="22"/>
          <w:szCs w:val="22"/>
        </w:rPr>
        <w:t xml:space="preserve"> </w:t>
      </w:r>
      <w:r w:rsidRPr="00806BE7">
        <w:rPr>
          <w:bCs/>
          <w:sz w:val="22"/>
          <w:szCs w:val="22"/>
        </w:rPr>
        <w:t>Should the City cancel any educational leave, the City shall reimburse the employee for any course related expenses that cannot be refunded.</w:t>
      </w:r>
    </w:p>
    <w:p w:rsidR="00405864" w:rsidRPr="00806BE7" w:rsidRDefault="00405864" w:rsidP="00C4058B">
      <w:pPr>
        <w:pStyle w:val="BodyText3"/>
        <w:spacing w:after="0"/>
        <w:rPr>
          <w:bCs/>
          <w:sz w:val="22"/>
          <w:szCs w:val="22"/>
        </w:rPr>
      </w:pPr>
    </w:p>
    <w:p w:rsidR="00405864" w:rsidRPr="00806BE7" w:rsidRDefault="00405864" w:rsidP="00080ED0">
      <w:pPr>
        <w:pStyle w:val="BodyText3"/>
        <w:spacing w:after="0"/>
        <w:ind w:left="360"/>
        <w:jc w:val="both"/>
        <w:rPr>
          <w:bCs/>
          <w:sz w:val="22"/>
          <w:szCs w:val="22"/>
        </w:rPr>
      </w:pPr>
      <w:r w:rsidRPr="00806BE7">
        <w:rPr>
          <w:bCs/>
          <w:sz w:val="22"/>
          <w:szCs w:val="22"/>
        </w:rPr>
        <w:t>The employee shall provide the Fire Chief with a copy of the training certificate or letter of attendance from the seminar or training course which the employee attended while on educational leave.</w:t>
      </w:r>
    </w:p>
    <w:p w:rsidR="00827BF9" w:rsidRDefault="00827BF9" w:rsidP="00827BF9">
      <w:pPr>
        <w:jc w:val="both"/>
        <w:rPr>
          <w:sz w:val="22"/>
          <w:szCs w:val="22"/>
        </w:rPr>
      </w:pPr>
    </w:p>
    <w:p w:rsidR="00080ED0" w:rsidRPr="00637E3E" w:rsidRDefault="00080ED0" w:rsidP="00827BF9">
      <w:pPr>
        <w:jc w:val="both"/>
        <w:rPr>
          <w:sz w:val="22"/>
          <w:szCs w:val="22"/>
        </w:rPr>
      </w:pPr>
    </w:p>
    <w:p w:rsidR="00827BF9" w:rsidRPr="00637E3E" w:rsidRDefault="00827BF9" w:rsidP="00405864">
      <w:pPr>
        <w:jc w:val="center"/>
        <w:rPr>
          <w:b/>
          <w:sz w:val="22"/>
          <w:szCs w:val="22"/>
          <w:u w:val="single"/>
        </w:rPr>
      </w:pPr>
      <w:r w:rsidRPr="00637E3E">
        <w:rPr>
          <w:b/>
          <w:sz w:val="22"/>
          <w:szCs w:val="22"/>
          <w:u w:val="single"/>
        </w:rPr>
        <w:t>Article 1</w:t>
      </w:r>
      <w:r w:rsidR="00405864" w:rsidRPr="00637E3E">
        <w:rPr>
          <w:b/>
          <w:sz w:val="22"/>
          <w:szCs w:val="22"/>
          <w:u w:val="single"/>
        </w:rPr>
        <w:t>5</w:t>
      </w:r>
      <w:r w:rsidRPr="00637E3E">
        <w:rPr>
          <w:b/>
          <w:sz w:val="22"/>
          <w:szCs w:val="22"/>
          <w:u w:val="single"/>
        </w:rPr>
        <w:t xml:space="preserve"> - Travel Allowances</w:t>
      </w:r>
    </w:p>
    <w:p w:rsidR="00827BF9" w:rsidRPr="00637E3E" w:rsidRDefault="00827BF9" w:rsidP="00827BF9">
      <w:pPr>
        <w:jc w:val="both"/>
        <w:rPr>
          <w:sz w:val="22"/>
          <w:szCs w:val="22"/>
        </w:rPr>
      </w:pPr>
    </w:p>
    <w:p w:rsidR="00405864" w:rsidRPr="00806BE7" w:rsidRDefault="00405864" w:rsidP="00405864">
      <w:pPr>
        <w:pStyle w:val="BodyText2"/>
        <w:ind w:left="360" w:hanging="360"/>
        <w:jc w:val="both"/>
        <w:rPr>
          <w:bCs/>
          <w:sz w:val="22"/>
          <w:szCs w:val="22"/>
        </w:rPr>
      </w:pPr>
      <w:r w:rsidRPr="00806BE7">
        <w:rPr>
          <w:bCs/>
          <w:sz w:val="22"/>
          <w:szCs w:val="22"/>
        </w:rPr>
        <w:t>§1.</w:t>
      </w:r>
      <w:r w:rsidRPr="00806BE7">
        <w:rPr>
          <w:bCs/>
          <w:sz w:val="22"/>
          <w:szCs w:val="22"/>
        </w:rPr>
        <w:tab/>
        <w:t>The City shall reimburse employees for their necessary travel expenses incurred while on City business consistent with the Travel Policy of the Policy Manual.</w:t>
      </w:r>
      <w:r w:rsidR="00637E3E" w:rsidRPr="00806BE7">
        <w:rPr>
          <w:bCs/>
          <w:sz w:val="22"/>
          <w:szCs w:val="22"/>
        </w:rPr>
        <w:t xml:space="preserve"> </w:t>
      </w:r>
      <w:r w:rsidRPr="00806BE7">
        <w:rPr>
          <w:bCs/>
          <w:sz w:val="22"/>
          <w:szCs w:val="22"/>
        </w:rPr>
        <w:t>Employees are expected to work the length of a normal work day while traveling, and no overtime shall be worked unless authorized and pre-approved by the Department Head.</w:t>
      </w:r>
    </w:p>
    <w:p w:rsidR="00405864" w:rsidRPr="00806BE7" w:rsidRDefault="00405864" w:rsidP="00636B6C">
      <w:pPr>
        <w:pStyle w:val="BodyText2"/>
        <w:ind w:left="0"/>
        <w:jc w:val="both"/>
        <w:rPr>
          <w:bCs/>
          <w:sz w:val="22"/>
          <w:szCs w:val="22"/>
        </w:rPr>
      </w:pPr>
    </w:p>
    <w:p w:rsidR="00405864" w:rsidRPr="00806BE7" w:rsidRDefault="00405864" w:rsidP="00405864">
      <w:pPr>
        <w:pStyle w:val="BodyText2"/>
        <w:ind w:left="360" w:hanging="360"/>
        <w:jc w:val="both"/>
        <w:rPr>
          <w:bCs/>
          <w:sz w:val="22"/>
          <w:szCs w:val="22"/>
        </w:rPr>
      </w:pPr>
      <w:r w:rsidRPr="00806BE7">
        <w:rPr>
          <w:bCs/>
          <w:sz w:val="22"/>
          <w:szCs w:val="22"/>
        </w:rPr>
        <w:t>§2.</w:t>
      </w:r>
      <w:r w:rsidRPr="00806BE7">
        <w:rPr>
          <w:bCs/>
          <w:sz w:val="22"/>
          <w:szCs w:val="22"/>
        </w:rPr>
        <w:tab/>
        <w:t>Employees shall be reimbursed mile for mile for the use of their personal vehicles while on City business at the prevailing IRS rate.</w:t>
      </w:r>
      <w:r w:rsidR="00637E3E" w:rsidRPr="00806BE7">
        <w:rPr>
          <w:bCs/>
          <w:sz w:val="22"/>
          <w:szCs w:val="22"/>
        </w:rPr>
        <w:t xml:space="preserve"> </w:t>
      </w:r>
      <w:r w:rsidRPr="00806BE7">
        <w:rPr>
          <w:bCs/>
          <w:sz w:val="22"/>
          <w:szCs w:val="22"/>
        </w:rPr>
        <w:t>A travel log shall be maintained by each employee and submitted no later than one month following said travel to the Department Head for reimbursement.</w:t>
      </w:r>
    </w:p>
    <w:p w:rsidR="00EF56AE" w:rsidRDefault="00EF56AE" w:rsidP="002664A0">
      <w:pPr>
        <w:jc w:val="both"/>
        <w:rPr>
          <w:sz w:val="22"/>
          <w:szCs w:val="22"/>
        </w:rPr>
      </w:pPr>
    </w:p>
    <w:p w:rsidR="00080ED0" w:rsidRPr="00637E3E" w:rsidRDefault="00080ED0" w:rsidP="002664A0">
      <w:pPr>
        <w:jc w:val="both"/>
        <w:rPr>
          <w:sz w:val="22"/>
          <w:szCs w:val="22"/>
        </w:rPr>
      </w:pPr>
    </w:p>
    <w:p w:rsidR="00EF56AE" w:rsidRPr="00637E3E" w:rsidRDefault="00EF56AE" w:rsidP="00A35511">
      <w:pPr>
        <w:ind w:left="360" w:hanging="360"/>
        <w:jc w:val="center"/>
        <w:rPr>
          <w:b/>
          <w:sz w:val="22"/>
          <w:szCs w:val="22"/>
          <w:u w:val="single"/>
        </w:rPr>
      </w:pPr>
      <w:r w:rsidRPr="00637E3E">
        <w:rPr>
          <w:b/>
          <w:sz w:val="22"/>
          <w:szCs w:val="22"/>
          <w:u w:val="single"/>
        </w:rPr>
        <w:t>Article 1</w:t>
      </w:r>
      <w:r w:rsidR="00A35511" w:rsidRPr="00637E3E">
        <w:rPr>
          <w:b/>
          <w:sz w:val="22"/>
          <w:szCs w:val="22"/>
          <w:u w:val="single"/>
        </w:rPr>
        <w:t>6</w:t>
      </w:r>
      <w:r w:rsidRPr="00637E3E">
        <w:rPr>
          <w:b/>
          <w:sz w:val="22"/>
          <w:szCs w:val="22"/>
          <w:u w:val="single"/>
        </w:rPr>
        <w:t xml:space="preserve"> - Court Time</w:t>
      </w:r>
    </w:p>
    <w:p w:rsidR="00EF56AE" w:rsidRPr="00637E3E" w:rsidRDefault="00EF56AE" w:rsidP="00636B6C">
      <w:pPr>
        <w:jc w:val="both"/>
        <w:rPr>
          <w:sz w:val="22"/>
          <w:szCs w:val="22"/>
        </w:rPr>
      </w:pPr>
    </w:p>
    <w:p w:rsidR="00A35511" w:rsidRPr="00806BE7" w:rsidRDefault="00A35511" w:rsidP="00A35511">
      <w:pPr>
        <w:pStyle w:val="BodyTextIndent3"/>
        <w:ind w:hanging="360"/>
        <w:jc w:val="both"/>
        <w:rPr>
          <w:bCs/>
          <w:sz w:val="22"/>
          <w:szCs w:val="22"/>
        </w:rPr>
      </w:pPr>
      <w:r w:rsidRPr="00806BE7">
        <w:rPr>
          <w:bCs/>
          <w:sz w:val="22"/>
          <w:szCs w:val="22"/>
        </w:rPr>
        <w:t>§1.</w:t>
      </w:r>
      <w:r w:rsidRPr="00806BE7">
        <w:rPr>
          <w:bCs/>
          <w:sz w:val="22"/>
          <w:szCs w:val="22"/>
        </w:rPr>
        <w:tab/>
        <w:t>Any off-duty employee required to appear in any court of competent jurisdiction, including New Jersey State Departmental Divisional hearings, on City business shall be compensated a minimum one and one-half hours at the overtime rate of pay portal to portal.</w:t>
      </w:r>
    </w:p>
    <w:p w:rsidR="00A35511" w:rsidRPr="00806BE7" w:rsidRDefault="00A35511" w:rsidP="00636B6C">
      <w:pPr>
        <w:pStyle w:val="BodyTextIndent3"/>
        <w:ind w:left="0"/>
        <w:jc w:val="both"/>
        <w:rPr>
          <w:bCs/>
          <w:sz w:val="22"/>
          <w:szCs w:val="22"/>
        </w:rPr>
      </w:pPr>
    </w:p>
    <w:p w:rsidR="00A35511" w:rsidRPr="00806BE7" w:rsidRDefault="00A35511" w:rsidP="00A35511">
      <w:pPr>
        <w:pStyle w:val="BodyTextIndent3"/>
        <w:ind w:hanging="360"/>
        <w:jc w:val="both"/>
        <w:rPr>
          <w:bCs/>
          <w:sz w:val="22"/>
          <w:szCs w:val="22"/>
        </w:rPr>
      </w:pPr>
      <w:r w:rsidRPr="00806BE7">
        <w:rPr>
          <w:bCs/>
          <w:sz w:val="22"/>
          <w:szCs w:val="22"/>
        </w:rPr>
        <w:t>§2.</w:t>
      </w:r>
      <w:r w:rsidRPr="00806BE7">
        <w:rPr>
          <w:bCs/>
          <w:sz w:val="22"/>
          <w:szCs w:val="22"/>
        </w:rPr>
        <w:tab/>
        <w:t>Employees shall not be eligible to collect both overtime and a witness fee, but shall elect which compensation to collect.</w:t>
      </w:r>
      <w:r w:rsidR="00637E3E" w:rsidRPr="00806BE7">
        <w:rPr>
          <w:bCs/>
          <w:sz w:val="22"/>
          <w:szCs w:val="22"/>
        </w:rPr>
        <w:t xml:space="preserve"> </w:t>
      </w:r>
      <w:r w:rsidRPr="00806BE7">
        <w:rPr>
          <w:bCs/>
          <w:sz w:val="22"/>
          <w:szCs w:val="22"/>
        </w:rPr>
        <w:t>Employees who elect to receive salary shall give their witness fee to the City.</w:t>
      </w:r>
    </w:p>
    <w:p w:rsidR="00A35511" w:rsidRPr="00806BE7" w:rsidRDefault="00A35511" w:rsidP="00636B6C">
      <w:pPr>
        <w:pStyle w:val="BodyTextIndent3"/>
        <w:ind w:left="0"/>
        <w:rPr>
          <w:bCs/>
          <w:sz w:val="22"/>
          <w:szCs w:val="22"/>
        </w:rPr>
      </w:pPr>
    </w:p>
    <w:p w:rsidR="00A35511" w:rsidRPr="00806BE7" w:rsidRDefault="00A35511" w:rsidP="00A35511">
      <w:pPr>
        <w:pStyle w:val="BodyTextIndent3"/>
        <w:ind w:hanging="360"/>
        <w:jc w:val="both"/>
        <w:rPr>
          <w:bCs/>
          <w:sz w:val="22"/>
          <w:szCs w:val="22"/>
        </w:rPr>
      </w:pPr>
      <w:r w:rsidRPr="00806BE7">
        <w:rPr>
          <w:bCs/>
          <w:sz w:val="22"/>
          <w:szCs w:val="22"/>
        </w:rPr>
        <w:t>§3.</w:t>
      </w:r>
      <w:r w:rsidRPr="00806BE7">
        <w:rPr>
          <w:bCs/>
          <w:sz w:val="22"/>
          <w:szCs w:val="22"/>
        </w:rPr>
        <w:tab/>
        <w:t>An employee requested to appear in court by a third party or on non-City business shall not appear on City time nor receive any payment from the City.</w:t>
      </w:r>
    </w:p>
    <w:p w:rsidR="00A35511" w:rsidRPr="00806BE7" w:rsidRDefault="00A35511" w:rsidP="00636B6C">
      <w:pPr>
        <w:pStyle w:val="BodyTextIndent3"/>
        <w:ind w:left="0"/>
        <w:rPr>
          <w:bCs/>
          <w:sz w:val="22"/>
          <w:szCs w:val="22"/>
        </w:rPr>
      </w:pPr>
    </w:p>
    <w:p w:rsidR="00A35511" w:rsidRPr="00806BE7" w:rsidRDefault="00A35511" w:rsidP="0083772C">
      <w:pPr>
        <w:pStyle w:val="BodyTextIndent3"/>
        <w:ind w:hanging="360"/>
        <w:jc w:val="both"/>
        <w:rPr>
          <w:bCs/>
          <w:sz w:val="22"/>
          <w:szCs w:val="22"/>
        </w:rPr>
      </w:pPr>
      <w:r w:rsidRPr="00806BE7">
        <w:rPr>
          <w:bCs/>
          <w:sz w:val="22"/>
          <w:szCs w:val="22"/>
        </w:rPr>
        <w:t>§4.</w:t>
      </w:r>
      <w:r w:rsidRPr="00806BE7">
        <w:rPr>
          <w:bCs/>
          <w:sz w:val="22"/>
          <w:szCs w:val="22"/>
        </w:rPr>
        <w:tab/>
        <w:t xml:space="preserve">The City reserves the right to establish rules and regulations to comply with the </w:t>
      </w:r>
      <w:r w:rsidR="0083772C" w:rsidRPr="00806BE7">
        <w:rPr>
          <w:bCs/>
          <w:sz w:val="22"/>
          <w:szCs w:val="22"/>
        </w:rPr>
        <w:t>FLSA</w:t>
      </w:r>
      <w:r w:rsidRPr="00806BE7">
        <w:rPr>
          <w:bCs/>
          <w:sz w:val="22"/>
          <w:szCs w:val="22"/>
        </w:rPr>
        <w:t xml:space="preserve"> as it applies to the monitoring of and compensation for hours worked as Court Time.</w:t>
      </w:r>
    </w:p>
    <w:p w:rsidR="00A35511" w:rsidRPr="00806BE7" w:rsidRDefault="00A35511" w:rsidP="00636B6C">
      <w:pPr>
        <w:pStyle w:val="BodyTextIndent3"/>
        <w:ind w:left="0"/>
        <w:rPr>
          <w:bCs/>
          <w:sz w:val="22"/>
          <w:szCs w:val="22"/>
        </w:rPr>
      </w:pPr>
    </w:p>
    <w:p w:rsidR="00A35511" w:rsidRPr="00806BE7" w:rsidRDefault="00A35511" w:rsidP="00A35511">
      <w:pPr>
        <w:pStyle w:val="BodyTextIndent3"/>
        <w:ind w:hanging="360"/>
        <w:jc w:val="both"/>
        <w:rPr>
          <w:bCs/>
          <w:sz w:val="22"/>
          <w:szCs w:val="22"/>
        </w:rPr>
      </w:pPr>
      <w:r w:rsidRPr="00806BE7">
        <w:rPr>
          <w:bCs/>
          <w:sz w:val="22"/>
          <w:szCs w:val="22"/>
        </w:rPr>
        <w:t>§5.</w:t>
      </w:r>
      <w:r w:rsidRPr="00806BE7">
        <w:rPr>
          <w:bCs/>
          <w:sz w:val="22"/>
          <w:szCs w:val="22"/>
        </w:rPr>
        <w:tab/>
        <w:t>Pursuant to City policy, employees shall be granted leave with pay for time required to attend jury duty that is scheduled during working hours.</w:t>
      </w:r>
      <w:r w:rsidR="00637E3E" w:rsidRPr="00806BE7">
        <w:rPr>
          <w:bCs/>
          <w:sz w:val="22"/>
          <w:szCs w:val="22"/>
        </w:rPr>
        <w:t xml:space="preserve"> </w:t>
      </w:r>
      <w:r w:rsidRPr="00806BE7">
        <w:rPr>
          <w:bCs/>
          <w:sz w:val="22"/>
          <w:szCs w:val="22"/>
        </w:rPr>
        <w:t>Any jury duty compensation by the State of New Jersey shall be turned over to the City.</w:t>
      </w:r>
    </w:p>
    <w:p w:rsidR="001825D7" w:rsidRDefault="001825D7" w:rsidP="00636B6C">
      <w:pPr>
        <w:rPr>
          <w:sz w:val="22"/>
          <w:szCs w:val="22"/>
        </w:rPr>
      </w:pPr>
    </w:p>
    <w:p w:rsidR="00080ED0" w:rsidRPr="00637E3E" w:rsidRDefault="00080ED0" w:rsidP="00636B6C">
      <w:pPr>
        <w:rPr>
          <w:sz w:val="22"/>
          <w:szCs w:val="22"/>
        </w:rPr>
      </w:pPr>
    </w:p>
    <w:p w:rsidR="001825D7" w:rsidRPr="00637E3E" w:rsidRDefault="00CE50D1" w:rsidP="001825D7">
      <w:pPr>
        <w:ind w:left="360" w:hanging="360"/>
        <w:jc w:val="center"/>
        <w:rPr>
          <w:b/>
          <w:sz w:val="22"/>
          <w:szCs w:val="22"/>
          <w:u w:val="single"/>
        </w:rPr>
      </w:pPr>
      <w:r w:rsidRPr="00637E3E">
        <w:rPr>
          <w:b/>
          <w:sz w:val="22"/>
          <w:szCs w:val="22"/>
          <w:u w:val="single"/>
        </w:rPr>
        <w:t>Article 17</w:t>
      </w:r>
      <w:r w:rsidR="001825D7" w:rsidRPr="00637E3E">
        <w:rPr>
          <w:b/>
          <w:sz w:val="22"/>
          <w:szCs w:val="22"/>
          <w:u w:val="single"/>
        </w:rPr>
        <w:t xml:space="preserve"> - Sick Leave</w:t>
      </w:r>
    </w:p>
    <w:p w:rsidR="001825D7" w:rsidRPr="00637E3E" w:rsidRDefault="001825D7" w:rsidP="00636B6C">
      <w:pPr>
        <w:rPr>
          <w:sz w:val="22"/>
          <w:szCs w:val="22"/>
        </w:rPr>
      </w:pPr>
    </w:p>
    <w:p w:rsidR="001825D7" w:rsidRPr="00637E3E" w:rsidRDefault="001825D7" w:rsidP="007C3626">
      <w:pPr>
        <w:ind w:left="360" w:hanging="360"/>
        <w:jc w:val="both"/>
        <w:rPr>
          <w:sz w:val="22"/>
          <w:szCs w:val="22"/>
        </w:rPr>
      </w:pPr>
      <w:r w:rsidRPr="00637E3E">
        <w:rPr>
          <w:sz w:val="22"/>
          <w:szCs w:val="22"/>
        </w:rPr>
        <w:t>§1.</w:t>
      </w:r>
      <w:r w:rsidRPr="00637E3E">
        <w:rPr>
          <w:sz w:val="22"/>
          <w:szCs w:val="22"/>
        </w:rPr>
        <w:tab/>
      </w:r>
      <w:r w:rsidRPr="00637E3E">
        <w:rPr>
          <w:sz w:val="22"/>
          <w:szCs w:val="22"/>
          <w:u w:val="single"/>
        </w:rPr>
        <w:t>Service Credit for Sick Leave</w:t>
      </w:r>
      <w:r w:rsidRPr="00637E3E">
        <w:rPr>
          <w:sz w:val="22"/>
          <w:szCs w:val="22"/>
        </w:rPr>
        <w:t>.</w:t>
      </w:r>
      <w:r w:rsidR="00637E3E">
        <w:rPr>
          <w:sz w:val="22"/>
          <w:szCs w:val="22"/>
        </w:rPr>
        <w:t xml:space="preserve"> </w:t>
      </w:r>
      <w:r w:rsidRPr="00637E3E">
        <w:rPr>
          <w:sz w:val="22"/>
          <w:szCs w:val="22"/>
        </w:rPr>
        <w:t>All employees shall be entitled to sick leave with pay specified hereunder.</w:t>
      </w:r>
    </w:p>
    <w:p w:rsidR="00AF17B5" w:rsidRPr="00637E3E" w:rsidRDefault="00AF17B5" w:rsidP="00636B6C">
      <w:pPr>
        <w:rPr>
          <w:sz w:val="22"/>
          <w:szCs w:val="22"/>
        </w:rPr>
      </w:pPr>
    </w:p>
    <w:p w:rsidR="001825D7" w:rsidRPr="00637E3E" w:rsidRDefault="007C3626" w:rsidP="001825D7">
      <w:pPr>
        <w:ind w:left="720" w:hanging="360"/>
        <w:jc w:val="both"/>
        <w:rPr>
          <w:sz w:val="22"/>
          <w:szCs w:val="22"/>
        </w:rPr>
      </w:pPr>
      <w:r w:rsidRPr="00637E3E">
        <w:rPr>
          <w:sz w:val="22"/>
          <w:szCs w:val="22"/>
        </w:rPr>
        <w:t>a</w:t>
      </w:r>
      <w:r w:rsidR="001825D7" w:rsidRPr="00637E3E">
        <w:rPr>
          <w:sz w:val="22"/>
          <w:szCs w:val="22"/>
        </w:rPr>
        <w:t>.</w:t>
      </w:r>
      <w:r w:rsidR="001825D7" w:rsidRPr="00637E3E">
        <w:rPr>
          <w:sz w:val="22"/>
          <w:szCs w:val="22"/>
        </w:rPr>
        <w:tab/>
        <w:t>Sick leave for purposes herein is defined to mean absence from duty of an employee because of personal illness by reason of which such employee is unable to perform the usual duties of his/her position.</w:t>
      </w:r>
      <w:r w:rsidR="00637E3E">
        <w:rPr>
          <w:sz w:val="22"/>
          <w:szCs w:val="22"/>
        </w:rPr>
        <w:t xml:space="preserve"> </w:t>
      </w:r>
      <w:r w:rsidR="001825D7" w:rsidRPr="00637E3E">
        <w:rPr>
          <w:sz w:val="22"/>
          <w:szCs w:val="22"/>
        </w:rPr>
        <w:t>Sick Leave may be used by employees who are unable to work because of:</w:t>
      </w:r>
    </w:p>
    <w:p w:rsidR="001825D7" w:rsidRPr="00637E3E" w:rsidRDefault="001825D7" w:rsidP="00636B6C">
      <w:pPr>
        <w:rPr>
          <w:sz w:val="22"/>
          <w:szCs w:val="22"/>
        </w:rPr>
      </w:pPr>
    </w:p>
    <w:p w:rsidR="001825D7" w:rsidRPr="00637E3E" w:rsidRDefault="001825D7" w:rsidP="001825D7">
      <w:pPr>
        <w:ind w:left="1080" w:hanging="360"/>
        <w:jc w:val="both"/>
        <w:rPr>
          <w:sz w:val="22"/>
          <w:szCs w:val="22"/>
        </w:rPr>
      </w:pPr>
      <w:r w:rsidRPr="00637E3E">
        <w:rPr>
          <w:sz w:val="22"/>
          <w:szCs w:val="22"/>
        </w:rPr>
        <w:t>1.</w:t>
      </w:r>
      <w:r w:rsidRPr="00637E3E">
        <w:rPr>
          <w:sz w:val="22"/>
          <w:szCs w:val="22"/>
        </w:rPr>
        <w:tab/>
        <w:t>Personal illness or injury.</w:t>
      </w:r>
    </w:p>
    <w:p w:rsidR="001825D7" w:rsidRPr="00637E3E" w:rsidRDefault="001825D7" w:rsidP="001825D7">
      <w:pPr>
        <w:ind w:left="1080" w:hanging="360"/>
        <w:jc w:val="both"/>
        <w:rPr>
          <w:sz w:val="22"/>
          <w:szCs w:val="22"/>
        </w:rPr>
      </w:pPr>
      <w:r w:rsidRPr="00637E3E">
        <w:rPr>
          <w:sz w:val="22"/>
          <w:szCs w:val="22"/>
        </w:rPr>
        <w:t>2.</w:t>
      </w:r>
      <w:r w:rsidRPr="00637E3E">
        <w:rPr>
          <w:sz w:val="22"/>
          <w:szCs w:val="22"/>
        </w:rPr>
        <w:tab/>
        <w:t>Exposure to contagious disease.</w:t>
      </w:r>
    </w:p>
    <w:p w:rsidR="001825D7" w:rsidRPr="00637E3E" w:rsidRDefault="001825D7" w:rsidP="001825D7">
      <w:pPr>
        <w:ind w:left="1080" w:hanging="360"/>
        <w:jc w:val="both"/>
        <w:rPr>
          <w:sz w:val="22"/>
          <w:szCs w:val="22"/>
        </w:rPr>
      </w:pPr>
      <w:r w:rsidRPr="00637E3E">
        <w:rPr>
          <w:sz w:val="22"/>
          <w:szCs w:val="22"/>
        </w:rPr>
        <w:t>3.</w:t>
      </w:r>
      <w:r w:rsidR="002629CB" w:rsidRPr="00637E3E">
        <w:rPr>
          <w:sz w:val="22"/>
          <w:szCs w:val="22"/>
        </w:rPr>
        <w:tab/>
        <w:t>Care, for a reasonable period of time of a seriously ill member of the employee’s immediate family.</w:t>
      </w:r>
      <w:r w:rsidR="00637E3E">
        <w:rPr>
          <w:sz w:val="22"/>
          <w:szCs w:val="22"/>
        </w:rPr>
        <w:t xml:space="preserve"> </w:t>
      </w:r>
      <w:r w:rsidR="002629CB" w:rsidRPr="00637E3E">
        <w:rPr>
          <w:sz w:val="22"/>
          <w:szCs w:val="22"/>
        </w:rPr>
        <w:t>“Immediate family” is defined by N.J.A.C. 4A: 1-1.3 as employee’s spouse, child, legal ward, grandchild, foster child, father, mother, legal guardian, grandfather, grandmother, brother, sister, father-in-law, mother-in-law, and other relatives residing in the employee’s household.</w:t>
      </w:r>
      <w:r w:rsidR="00637E3E">
        <w:rPr>
          <w:sz w:val="22"/>
          <w:szCs w:val="22"/>
        </w:rPr>
        <w:t xml:space="preserve"> </w:t>
      </w:r>
      <w:r w:rsidR="002629CB" w:rsidRPr="00637E3E">
        <w:rPr>
          <w:sz w:val="22"/>
          <w:szCs w:val="22"/>
        </w:rPr>
        <w:t>In addition, the City recognizes step-father and step-mother to be part of the immediate family or other near relative.</w:t>
      </w:r>
      <w:r w:rsidR="00637E3E">
        <w:rPr>
          <w:sz w:val="22"/>
          <w:szCs w:val="22"/>
        </w:rPr>
        <w:t xml:space="preserve"> </w:t>
      </w:r>
      <w:r w:rsidR="002629CB" w:rsidRPr="00637E3E">
        <w:rPr>
          <w:sz w:val="22"/>
          <w:szCs w:val="22"/>
        </w:rPr>
        <w:t xml:space="preserve">This section includes care for a child unable to attend school or day care facility for medical reasons and </w:t>
      </w:r>
      <w:r w:rsidR="0099356D" w:rsidRPr="00637E3E">
        <w:rPr>
          <w:sz w:val="22"/>
          <w:szCs w:val="22"/>
        </w:rPr>
        <w:t xml:space="preserve">no </w:t>
      </w:r>
      <w:r w:rsidR="002629CB" w:rsidRPr="00637E3E">
        <w:rPr>
          <w:sz w:val="22"/>
          <w:szCs w:val="22"/>
        </w:rPr>
        <w:t>other person is available to care for employees child.</w:t>
      </w:r>
    </w:p>
    <w:p w:rsidR="001825D7" w:rsidRPr="00637E3E" w:rsidRDefault="001825D7" w:rsidP="001825D7">
      <w:pPr>
        <w:ind w:left="1080" w:hanging="360"/>
        <w:jc w:val="both"/>
        <w:rPr>
          <w:sz w:val="22"/>
          <w:szCs w:val="22"/>
        </w:rPr>
      </w:pPr>
      <w:r w:rsidRPr="00637E3E">
        <w:rPr>
          <w:sz w:val="22"/>
          <w:szCs w:val="22"/>
        </w:rPr>
        <w:t>4.</w:t>
      </w:r>
      <w:r w:rsidRPr="00637E3E">
        <w:rPr>
          <w:sz w:val="22"/>
          <w:szCs w:val="22"/>
        </w:rPr>
        <w:tab/>
      </w:r>
      <w:r w:rsidR="002629CB" w:rsidRPr="00637E3E">
        <w:rPr>
          <w:sz w:val="22"/>
          <w:szCs w:val="22"/>
        </w:rPr>
        <w:t>Death in the employee’s immediate family for a reasonable period of time.</w:t>
      </w:r>
    </w:p>
    <w:p w:rsidR="002629CB" w:rsidRPr="00637E3E" w:rsidRDefault="002629CB" w:rsidP="00636B6C">
      <w:pPr>
        <w:jc w:val="both"/>
        <w:rPr>
          <w:sz w:val="22"/>
          <w:szCs w:val="22"/>
        </w:rPr>
      </w:pPr>
    </w:p>
    <w:p w:rsidR="002629CB" w:rsidRPr="00637E3E" w:rsidRDefault="007C3626" w:rsidP="00E3533A">
      <w:pPr>
        <w:ind w:left="720" w:hanging="360"/>
        <w:jc w:val="both"/>
        <w:rPr>
          <w:sz w:val="22"/>
          <w:szCs w:val="22"/>
        </w:rPr>
      </w:pPr>
      <w:r w:rsidRPr="00637E3E">
        <w:rPr>
          <w:sz w:val="22"/>
          <w:szCs w:val="22"/>
        </w:rPr>
        <w:t>b</w:t>
      </w:r>
      <w:r w:rsidR="002629CB" w:rsidRPr="00637E3E">
        <w:rPr>
          <w:sz w:val="22"/>
          <w:szCs w:val="22"/>
        </w:rPr>
        <w:t>.</w:t>
      </w:r>
      <w:r w:rsidR="002629CB" w:rsidRPr="00637E3E">
        <w:rPr>
          <w:sz w:val="22"/>
          <w:szCs w:val="22"/>
        </w:rPr>
        <w:tab/>
        <w:t>Whenever</w:t>
      </w:r>
      <w:r w:rsidR="00E3533A" w:rsidRPr="00637E3E">
        <w:rPr>
          <w:sz w:val="22"/>
          <w:szCs w:val="22"/>
        </w:rPr>
        <w:t xml:space="preserve"> an </w:t>
      </w:r>
      <w:r w:rsidR="00E3533A" w:rsidRPr="00806BE7">
        <w:rPr>
          <w:bCs/>
          <w:sz w:val="22"/>
          <w:szCs w:val="22"/>
        </w:rPr>
        <w:t>employee</w:t>
      </w:r>
      <w:r w:rsidR="00E3533A" w:rsidRPr="00806BE7">
        <w:rPr>
          <w:sz w:val="22"/>
          <w:szCs w:val="22"/>
        </w:rPr>
        <w:t xml:space="preserve"> </w:t>
      </w:r>
      <w:r w:rsidR="00D443EB" w:rsidRPr="00637E3E">
        <w:rPr>
          <w:sz w:val="22"/>
          <w:szCs w:val="22"/>
        </w:rPr>
        <w:t>is disabled through injury or illness as a result of or arising from his/her employment as evidenced by a certificate of a City-designated physician or physician acceptable to the City, he/she shall be granted, in addition to his/her annual sick leave with pay or any accumulation thereof, leave of absence with pay for a period of 365 calendar days or so much thereof as may be required, as evidenced by certificate of the City designated physician or physician acceptable to the City, but not longer than a period of which worker’s compensation temporary disability payments are allowed.</w:t>
      </w:r>
    </w:p>
    <w:p w:rsidR="00D443EB" w:rsidRPr="00637E3E" w:rsidRDefault="00D443EB" w:rsidP="00636B6C">
      <w:pPr>
        <w:jc w:val="both"/>
        <w:rPr>
          <w:sz w:val="22"/>
          <w:szCs w:val="22"/>
        </w:rPr>
      </w:pPr>
    </w:p>
    <w:p w:rsidR="00D443EB" w:rsidRPr="00637E3E" w:rsidRDefault="00D443EB" w:rsidP="00DA6688">
      <w:pPr>
        <w:ind w:left="720"/>
        <w:jc w:val="both"/>
        <w:rPr>
          <w:sz w:val="22"/>
          <w:szCs w:val="22"/>
        </w:rPr>
      </w:pPr>
      <w:r w:rsidRPr="00637E3E">
        <w:rPr>
          <w:sz w:val="22"/>
          <w:szCs w:val="22"/>
        </w:rPr>
        <w:lastRenderedPageBreak/>
        <w:t>If at the end of such 365 calendar day period the employee is unable to return to duty</w:t>
      </w:r>
      <w:r w:rsidR="0099356D" w:rsidRPr="00637E3E">
        <w:rPr>
          <w:sz w:val="22"/>
          <w:szCs w:val="22"/>
        </w:rPr>
        <w:t>,</w:t>
      </w:r>
      <w:r w:rsidRPr="00637E3E">
        <w:rPr>
          <w:sz w:val="22"/>
          <w:szCs w:val="22"/>
        </w:rPr>
        <w:t xml:space="preserve"> a certificate</w:t>
      </w:r>
      <w:r w:rsidR="00AF17B5" w:rsidRPr="00637E3E">
        <w:rPr>
          <w:sz w:val="22"/>
          <w:szCs w:val="22"/>
        </w:rPr>
        <w:t xml:space="preserve"> from the City-designated or accepted physician shall be presented, certifying to this fact, and the employee may elect, if he/she so desires, to use all or any part of the sick leave accumulated to supplement compensation payments so that the combined compensation payments and sick leave allowance will approximate the employee’s regular basic wage or salary payment.</w:t>
      </w:r>
    </w:p>
    <w:p w:rsidR="00AF17B5" w:rsidRPr="00637E3E" w:rsidRDefault="00AF17B5" w:rsidP="00636B6C">
      <w:pPr>
        <w:jc w:val="both"/>
        <w:rPr>
          <w:sz w:val="22"/>
          <w:szCs w:val="22"/>
        </w:rPr>
      </w:pPr>
    </w:p>
    <w:p w:rsidR="00AF17B5" w:rsidRPr="00637E3E" w:rsidRDefault="00AF17B5" w:rsidP="00D443EB">
      <w:pPr>
        <w:ind w:left="720"/>
        <w:jc w:val="both"/>
        <w:rPr>
          <w:sz w:val="22"/>
          <w:szCs w:val="22"/>
        </w:rPr>
      </w:pPr>
      <w:r w:rsidRPr="00637E3E">
        <w:rPr>
          <w:sz w:val="22"/>
          <w:szCs w:val="22"/>
        </w:rPr>
        <w:t xml:space="preserve">During the period in which the full salary or wages of any employee on disability leave is paid by the City, any compensation payments made to or received by or on behalf of such employee shall be deducted from the amount carried on the payroll for such employee </w:t>
      </w:r>
      <w:r w:rsidR="00556BF6">
        <w:rPr>
          <w:sz w:val="22"/>
          <w:szCs w:val="22"/>
        </w:rPr>
        <w:t>or</w:t>
      </w:r>
      <w:r w:rsidRPr="00637E3E">
        <w:rPr>
          <w:sz w:val="22"/>
          <w:szCs w:val="22"/>
        </w:rPr>
        <w:t xml:space="preserve"> shall be assigned to the City by the insurance carrier or the employee.</w:t>
      </w:r>
    </w:p>
    <w:p w:rsidR="00AF17B5" w:rsidRPr="00637E3E" w:rsidRDefault="00AF17B5" w:rsidP="00636B6C">
      <w:pPr>
        <w:jc w:val="both"/>
        <w:rPr>
          <w:sz w:val="22"/>
          <w:szCs w:val="22"/>
        </w:rPr>
      </w:pPr>
    </w:p>
    <w:p w:rsidR="00AF17B5" w:rsidRPr="00637E3E" w:rsidRDefault="00AF17B5" w:rsidP="00D443EB">
      <w:pPr>
        <w:ind w:left="720"/>
        <w:jc w:val="both"/>
        <w:rPr>
          <w:sz w:val="22"/>
          <w:szCs w:val="22"/>
        </w:rPr>
      </w:pPr>
      <w:r w:rsidRPr="00637E3E">
        <w:rPr>
          <w:sz w:val="22"/>
          <w:szCs w:val="22"/>
        </w:rPr>
        <w:t>Whenever the City-designated physician or physician acceptable to the City shall report in writing that the employee is fit for duty, such disability leave shall terminate and such employee shall forthwith report for duty.</w:t>
      </w:r>
    </w:p>
    <w:p w:rsidR="00AF17B5" w:rsidRPr="00637E3E" w:rsidRDefault="00AF17B5" w:rsidP="00636B6C">
      <w:pPr>
        <w:jc w:val="both"/>
        <w:rPr>
          <w:sz w:val="22"/>
          <w:szCs w:val="22"/>
        </w:rPr>
      </w:pPr>
    </w:p>
    <w:p w:rsidR="00AF17B5" w:rsidRPr="00637E3E" w:rsidRDefault="00AF17B5" w:rsidP="00D443EB">
      <w:pPr>
        <w:ind w:left="720"/>
        <w:jc w:val="both"/>
        <w:rPr>
          <w:sz w:val="22"/>
          <w:szCs w:val="22"/>
        </w:rPr>
      </w:pPr>
      <w:r w:rsidRPr="00637E3E">
        <w:rPr>
          <w:sz w:val="22"/>
          <w:szCs w:val="22"/>
        </w:rPr>
        <w:t>Furthermore, if an employee, during the period of his/her disability is fit to perform “other” light duties, the City may, at i</w:t>
      </w:r>
      <w:r w:rsidR="0099356D" w:rsidRPr="00637E3E">
        <w:rPr>
          <w:sz w:val="22"/>
          <w:szCs w:val="22"/>
        </w:rPr>
        <w:t>t</w:t>
      </w:r>
      <w:r w:rsidRPr="00637E3E">
        <w:rPr>
          <w:sz w:val="22"/>
          <w:szCs w:val="22"/>
        </w:rPr>
        <w:t>s discretion allow or require such employee to perform these light duties.</w:t>
      </w:r>
      <w:r w:rsidR="00637E3E">
        <w:rPr>
          <w:sz w:val="22"/>
          <w:szCs w:val="22"/>
        </w:rPr>
        <w:t xml:space="preserve"> </w:t>
      </w:r>
      <w:r w:rsidRPr="00637E3E">
        <w:rPr>
          <w:sz w:val="22"/>
          <w:szCs w:val="22"/>
        </w:rPr>
        <w:t>The employee’s ability to perform such light duties shall be determined by a City-designated or other physician acceptable to the City.</w:t>
      </w:r>
    </w:p>
    <w:p w:rsidR="00AF17B5" w:rsidRPr="00637E3E" w:rsidRDefault="00AF17B5" w:rsidP="00636B6C">
      <w:pPr>
        <w:jc w:val="both"/>
        <w:rPr>
          <w:sz w:val="22"/>
          <w:szCs w:val="22"/>
        </w:rPr>
      </w:pPr>
    </w:p>
    <w:p w:rsidR="00AF17B5" w:rsidRPr="00080ED0" w:rsidRDefault="007C3626" w:rsidP="00AF17B5">
      <w:pPr>
        <w:ind w:left="720" w:hanging="360"/>
        <w:jc w:val="both"/>
        <w:rPr>
          <w:sz w:val="22"/>
          <w:szCs w:val="22"/>
        </w:rPr>
      </w:pPr>
      <w:r w:rsidRPr="00637E3E">
        <w:rPr>
          <w:sz w:val="22"/>
          <w:szCs w:val="22"/>
        </w:rPr>
        <w:t>c</w:t>
      </w:r>
      <w:r w:rsidR="00AF17B5" w:rsidRPr="00637E3E">
        <w:rPr>
          <w:sz w:val="22"/>
          <w:szCs w:val="22"/>
        </w:rPr>
        <w:t>.</w:t>
      </w:r>
      <w:r w:rsidR="00AF17B5" w:rsidRPr="00637E3E">
        <w:rPr>
          <w:sz w:val="22"/>
          <w:szCs w:val="22"/>
        </w:rPr>
        <w:tab/>
        <w:t xml:space="preserve">Any employee on injury leave resulting from injury while on duty shall continue to accrue sick </w:t>
      </w:r>
      <w:r w:rsidR="00AF17B5" w:rsidRPr="00080ED0">
        <w:rPr>
          <w:sz w:val="22"/>
          <w:szCs w:val="22"/>
        </w:rPr>
        <w:t>leave credits while he/she remains on the payroll.</w:t>
      </w:r>
    </w:p>
    <w:p w:rsidR="00AF17B5" w:rsidRPr="00080ED0" w:rsidRDefault="00AF17B5" w:rsidP="00636B6C">
      <w:pPr>
        <w:jc w:val="both"/>
        <w:rPr>
          <w:sz w:val="22"/>
          <w:szCs w:val="22"/>
        </w:rPr>
      </w:pPr>
    </w:p>
    <w:p w:rsidR="00A33FCC" w:rsidRPr="00080ED0" w:rsidRDefault="00AF17B5" w:rsidP="00A33FCC">
      <w:pPr>
        <w:ind w:left="360" w:hanging="360"/>
        <w:jc w:val="both"/>
        <w:rPr>
          <w:sz w:val="22"/>
          <w:szCs w:val="22"/>
        </w:rPr>
      </w:pPr>
      <w:r w:rsidRPr="00080ED0">
        <w:rPr>
          <w:sz w:val="22"/>
          <w:szCs w:val="22"/>
        </w:rPr>
        <w:t>§2.</w:t>
      </w:r>
      <w:r w:rsidRPr="00080ED0">
        <w:rPr>
          <w:sz w:val="22"/>
          <w:szCs w:val="22"/>
        </w:rPr>
        <w:tab/>
      </w:r>
      <w:r w:rsidR="00A33FCC" w:rsidRPr="00080ED0">
        <w:rPr>
          <w:bCs/>
          <w:sz w:val="22"/>
          <w:szCs w:val="22"/>
          <w:u w:val="single"/>
        </w:rPr>
        <w:t>Amount of Sick Leave</w:t>
      </w:r>
      <w:r w:rsidR="00A33FCC" w:rsidRPr="00080ED0">
        <w:rPr>
          <w:bCs/>
          <w:sz w:val="22"/>
          <w:szCs w:val="22"/>
        </w:rPr>
        <w:t>.</w:t>
      </w:r>
      <w:r w:rsidR="00637E3E" w:rsidRPr="00080ED0">
        <w:rPr>
          <w:bCs/>
          <w:sz w:val="22"/>
          <w:szCs w:val="22"/>
        </w:rPr>
        <w:t xml:space="preserve"> </w:t>
      </w:r>
      <w:r w:rsidR="00A33FCC" w:rsidRPr="00080ED0">
        <w:rPr>
          <w:bCs/>
          <w:sz w:val="22"/>
          <w:szCs w:val="22"/>
        </w:rPr>
        <w:t>Employees commencing employment during the first 15 days of the month shall earn eight hours, and employees commencing employment after the 15th day of the month shall earn four hours for said month.</w:t>
      </w:r>
      <w:r w:rsidR="00637E3E" w:rsidRPr="00080ED0">
        <w:rPr>
          <w:bCs/>
          <w:sz w:val="22"/>
          <w:szCs w:val="22"/>
        </w:rPr>
        <w:t xml:space="preserve"> </w:t>
      </w:r>
      <w:r w:rsidR="00A33FCC" w:rsidRPr="00080ED0">
        <w:rPr>
          <w:bCs/>
          <w:sz w:val="22"/>
          <w:szCs w:val="22"/>
        </w:rPr>
        <w:t>Thereafter, employees shall earn eight hours per month throughout the first calendar year of employment.</w:t>
      </w:r>
      <w:r w:rsidR="00637E3E" w:rsidRPr="00080ED0">
        <w:rPr>
          <w:bCs/>
          <w:sz w:val="22"/>
          <w:szCs w:val="22"/>
        </w:rPr>
        <w:t xml:space="preserve"> </w:t>
      </w:r>
      <w:r w:rsidR="00A33FCC" w:rsidRPr="00080ED0">
        <w:rPr>
          <w:bCs/>
          <w:sz w:val="22"/>
          <w:szCs w:val="22"/>
        </w:rPr>
        <w:t>In every following year, a 24/48 employee shall earn 180 hours annually, and a 40 hour week employee shall earn 120 hours annually, so long as actively employed.</w:t>
      </w:r>
      <w:r w:rsidR="00637E3E" w:rsidRPr="00080ED0">
        <w:rPr>
          <w:bCs/>
          <w:sz w:val="22"/>
          <w:szCs w:val="22"/>
        </w:rPr>
        <w:t xml:space="preserve"> </w:t>
      </w:r>
      <w:r w:rsidR="00A33FCC" w:rsidRPr="00080ED0">
        <w:rPr>
          <w:bCs/>
          <w:sz w:val="22"/>
          <w:szCs w:val="22"/>
        </w:rPr>
        <w:t>Sick leave shall be taken in 4 hour increments only.</w:t>
      </w:r>
      <w:r w:rsidR="00637E3E" w:rsidRPr="00080ED0">
        <w:rPr>
          <w:bCs/>
          <w:sz w:val="22"/>
          <w:szCs w:val="22"/>
        </w:rPr>
        <w:t xml:space="preserve"> </w:t>
      </w:r>
      <w:r w:rsidR="00A33FCC" w:rsidRPr="00080ED0">
        <w:rPr>
          <w:bCs/>
          <w:sz w:val="22"/>
          <w:szCs w:val="22"/>
        </w:rPr>
        <w:t>Any sick leave hours not used in any calendar year shall accumulate from year to year to the employee’s credit.</w:t>
      </w:r>
    </w:p>
    <w:p w:rsidR="00482564" w:rsidRPr="00080ED0" w:rsidRDefault="00482564" w:rsidP="00A33FCC">
      <w:pPr>
        <w:jc w:val="both"/>
        <w:rPr>
          <w:sz w:val="22"/>
          <w:szCs w:val="22"/>
        </w:rPr>
      </w:pPr>
    </w:p>
    <w:p w:rsidR="00A33FCC" w:rsidRPr="00080ED0" w:rsidRDefault="007C3626" w:rsidP="00977A32">
      <w:pPr>
        <w:ind w:left="360" w:hanging="360"/>
        <w:jc w:val="both"/>
        <w:rPr>
          <w:bCs/>
          <w:sz w:val="22"/>
          <w:szCs w:val="22"/>
        </w:rPr>
      </w:pPr>
      <w:r w:rsidRPr="00080ED0">
        <w:rPr>
          <w:sz w:val="22"/>
          <w:szCs w:val="22"/>
        </w:rPr>
        <w:t>§3.</w:t>
      </w:r>
      <w:r w:rsidRPr="00080ED0">
        <w:rPr>
          <w:sz w:val="22"/>
          <w:szCs w:val="22"/>
        </w:rPr>
        <w:tab/>
      </w:r>
      <w:r w:rsidR="00A33FCC" w:rsidRPr="00080ED0">
        <w:rPr>
          <w:bCs/>
          <w:sz w:val="22"/>
          <w:szCs w:val="22"/>
          <w:u w:val="single"/>
        </w:rPr>
        <w:t>Reporting of Absence on Sick Leave</w:t>
      </w:r>
      <w:r w:rsidR="00A33FCC" w:rsidRPr="00080ED0">
        <w:rPr>
          <w:bCs/>
          <w:sz w:val="22"/>
          <w:szCs w:val="22"/>
        </w:rPr>
        <w:t>.</w:t>
      </w:r>
      <w:r w:rsidR="00637E3E" w:rsidRPr="00080ED0">
        <w:rPr>
          <w:bCs/>
          <w:sz w:val="22"/>
          <w:szCs w:val="22"/>
        </w:rPr>
        <w:t xml:space="preserve"> </w:t>
      </w:r>
      <w:r w:rsidR="00A33FCC" w:rsidRPr="00080ED0">
        <w:rPr>
          <w:bCs/>
          <w:sz w:val="22"/>
          <w:szCs w:val="22"/>
        </w:rPr>
        <w:t xml:space="preserve">An employee who requests a sick leave absence shall notify the on-duty Shift Commander </w:t>
      </w:r>
      <w:r w:rsidR="00B04BBD" w:rsidRPr="00080ED0">
        <w:rPr>
          <w:bCs/>
          <w:sz w:val="22"/>
          <w:szCs w:val="22"/>
        </w:rPr>
        <w:t>at least</w:t>
      </w:r>
      <w:r w:rsidR="005A755E" w:rsidRPr="00080ED0">
        <w:rPr>
          <w:bCs/>
          <w:sz w:val="22"/>
          <w:szCs w:val="22"/>
        </w:rPr>
        <w:t xml:space="preserve"> </w:t>
      </w:r>
      <w:r w:rsidR="00A33FCC" w:rsidRPr="00080ED0">
        <w:rPr>
          <w:bCs/>
          <w:sz w:val="22"/>
          <w:szCs w:val="22"/>
        </w:rPr>
        <w:t>one hour prior to the employee’s starting time and provide a telephone number, which shall not be a pager, and location where the employee can be reached.</w:t>
      </w:r>
      <w:r w:rsidR="00637E3E" w:rsidRPr="00080ED0">
        <w:rPr>
          <w:bCs/>
          <w:sz w:val="22"/>
          <w:szCs w:val="22"/>
        </w:rPr>
        <w:t xml:space="preserve"> </w:t>
      </w:r>
      <w:r w:rsidR="00A33FCC" w:rsidRPr="00080ED0">
        <w:rPr>
          <w:bCs/>
          <w:sz w:val="22"/>
          <w:szCs w:val="22"/>
        </w:rPr>
        <w:t>Failure of such notice may result in disciplinary action and denial of the requested sick leave use.</w:t>
      </w:r>
      <w:r w:rsidR="00637E3E" w:rsidRPr="00080ED0">
        <w:rPr>
          <w:bCs/>
          <w:sz w:val="22"/>
          <w:szCs w:val="22"/>
        </w:rPr>
        <w:t xml:space="preserve"> </w:t>
      </w:r>
      <w:r w:rsidR="00A33FCC" w:rsidRPr="00080ED0">
        <w:rPr>
          <w:bCs/>
          <w:sz w:val="22"/>
          <w:szCs w:val="22"/>
        </w:rPr>
        <w:t>The employee shall attempt to notify the on-duty Shift Commander directly.</w:t>
      </w:r>
      <w:r w:rsidR="00637E3E" w:rsidRPr="00080ED0">
        <w:rPr>
          <w:bCs/>
          <w:sz w:val="22"/>
          <w:szCs w:val="22"/>
        </w:rPr>
        <w:t xml:space="preserve"> </w:t>
      </w:r>
      <w:r w:rsidR="00A33FCC" w:rsidRPr="00080ED0">
        <w:rPr>
          <w:bCs/>
          <w:sz w:val="22"/>
          <w:szCs w:val="22"/>
        </w:rPr>
        <w:t>If the on-duty Shift Commander is unavailable due to being out of the station, notice shall be sufficient if provided on the on-duty Shift Commander’s voice-mail.</w:t>
      </w:r>
      <w:r w:rsidR="00637E3E" w:rsidRPr="00080ED0">
        <w:rPr>
          <w:bCs/>
          <w:sz w:val="22"/>
          <w:szCs w:val="22"/>
        </w:rPr>
        <w:t xml:space="preserve"> </w:t>
      </w:r>
      <w:r w:rsidR="00A33FCC" w:rsidRPr="00080ED0">
        <w:rPr>
          <w:bCs/>
          <w:sz w:val="22"/>
          <w:szCs w:val="22"/>
        </w:rPr>
        <w:t xml:space="preserve">The employee shall state the general reason for sick leave use as enumerated in </w:t>
      </w:r>
      <w:r w:rsidR="00977A32" w:rsidRPr="00080ED0">
        <w:rPr>
          <w:bCs/>
          <w:sz w:val="22"/>
          <w:szCs w:val="22"/>
        </w:rPr>
        <w:t>§1</w:t>
      </w:r>
      <w:r w:rsidR="00A33FCC" w:rsidRPr="00080ED0">
        <w:rPr>
          <w:bCs/>
          <w:sz w:val="22"/>
          <w:szCs w:val="22"/>
        </w:rPr>
        <w:t xml:space="preserve"> of this Article and the expected duration of said use.</w:t>
      </w:r>
      <w:r w:rsidR="00637E3E" w:rsidRPr="00080ED0">
        <w:rPr>
          <w:bCs/>
          <w:sz w:val="22"/>
          <w:szCs w:val="22"/>
        </w:rPr>
        <w:t xml:space="preserve"> </w:t>
      </w:r>
      <w:r w:rsidR="00A33FCC" w:rsidRPr="00080ED0">
        <w:rPr>
          <w:bCs/>
          <w:sz w:val="22"/>
          <w:szCs w:val="22"/>
        </w:rPr>
        <w:t>Absence without notice for two consecutive tours of duty shall constitute a resignation not in good standing.</w:t>
      </w:r>
    </w:p>
    <w:p w:rsidR="00873CD2" w:rsidRPr="00637E3E" w:rsidRDefault="00873CD2" w:rsidP="00636B6C">
      <w:pPr>
        <w:jc w:val="both"/>
        <w:rPr>
          <w:sz w:val="22"/>
          <w:szCs w:val="22"/>
        </w:rPr>
      </w:pPr>
    </w:p>
    <w:p w:rsidR="00CE0737" w:rsidRPr="00637E3E" w:rsidRDefault="00873CD2" w:rsidP="00DA6688">
      <w:pPr>
        <w:ind w:left="360" w:hanging="360"/>
        <w:jc w:val="both"/>
        <w:rPr>
          <w:sz w:val="22"/>
          <w:szCs w:val="22"/>
        </w:rPr>
      </w:pPr>
      <w:r w:rsidRPr="00637E3E">
        <w:rPr>
          <w:sz w:val="22"/>
          <w:szCs w:val="22"/>
        </w:rPr>
        <w:t>§</w:t>
      </w:r>
      <w:r w:rsidR="00CE0737" w:rsidRPr="00637E3E">
        <w:rPr>
          <w:sz w:val="22"/>
          <w:szCs w:val="22"/>
        </w:rPr>
        <w:t>4.</w:t>
      </w:r>
      <w:r w:rsidR="00CE0737" w:rsidRPr="00637E3E">
        <w:rPr>
          <w:sz w:val="22"/>
          <w:szCs w:val="22"/>
        </w:rPr>
        <w:tab/>
      </w:r>
      <w:r w:rsidR="00CE0737" w:rsidRPr="00637E3E">
        <w:rPr>
          <w:sz w:val="22"/>
          <w:szCs w:val="22"/>
          <w:u w:val="single"/>
        </w:rPr>
        <w:t>Verification of Sick Leave</w:t>
      </w:r>
      <w:r w:rsidR="00CE0737" w:rsidRPr="00637E3E">
        <w:rPr>
          <w:sz w:val="22"/>
          <w:szCs w:val="22"/>
        </w:rPr>
        <w:t>.</w:t>
      </w:r>
      <w:r w:rsidR="00637E3E">
        <w:rPr>
          <w:sz w:val="22"/>
          <w:szCs w:val="22"/>
        </w:rPr>
        <w:t xml:space="preserve"> </w:t>
      </w:r>
      <w:r w:rsidR="00CE0737" w:rsidRPr="00637E3E">
        <w:rPr>
          <w:sz w:val="22"/>
          <w:szCs w:val="22"/>
        </w:rPr>
        <w:t xml:space="preserve">A 24 / 48 employee absent </w:t>
      </w:r>
      <w:r w:rsidR="0099356D" w:rsidRPr="00637E3E">
        <w:rPr>
          <w:sz w:val="22"/>
          <w:szCs w:val="22"/>
        </w:rPr>
        <w:t>o</w:t>
      </w:r>
      <w:r w:rsidR="00CE0737" w:rsidRPr="00637E3E">
        <w:rPr>
          <w:sz w:val="22"/>
          <w:szCs w:val="22"/>
        </w:rPr>
        <w:t>n sick leave for more than two</w:t>
      </w:r>
      <w:r w:rsidR="0099356D" w:rsidRPr="00637E3E">
        <w:rPr>
          <w:sz w:val="22"/>
          <w:szCs w:val="22"/>
        </w:rPr>
        <w:t xml:space="preserve"> </w:t>
      </w:r>
      <w:r w:rsidR="00CE0737" w:rsidRPr="00637E3E">
        <w:rPr>
          <w:sz w:val="22"/>
          <w:szCs w:val="22"/>
        </w:rPr>
        <w:t>consecutive tours of duty or more than five times in one calendar year may be required to submit acceptable medical evidence substantiating the illness from a physician acceptable to the City.</w:t>
      </w:r>
    </w:p>
    <w:p w:rsidR="00CE0737" w:rsidRPr="00637E3E" w:rsidRDefault="00CE0737" w:rsidP="00636B6C">
      <w:pPr>
        <w:jc w:val="both"/>
        <w:rPr>
          <w:sz w:val="22"/>
          <w:szCs w:val="22"/>
        </w:rPr>
      </w:pPr>
    </w:p>
    <w:p w:rsidR="00CE0737" w:rsidRPr="00637E3E" w:rsidRDefault="00CE0737" w:rsidP="00DA6688">
      <w:pPr>
        <w:ind w:left="360"/>
        <w:jc w:val="both"/>
        <w:rPr>
          <w:sz w:val="22"/>
          <w:szCs w:val="22"/>
        </w:rPr>
      </w:pPr>
      <w:r w:rsidRPr="00637E3E">
        <w:rPr>
          <w:sz w:val="22"/>
          <w:szCs w:val="22"/>
        </w:rPr>
        <w:t>A 40 hour week employee</w:t>
      </w:r>
      <w:r w:rsidR="00DA6688" w:rsidRPr="00637E3E">
        <w:rPr>
          <w:sz w:val="22"/>
          <w:szCs w:val="22"/>
        </w:rPr>
        <w:t xml:space="preserve"> absent on sick leave for five </w:t>
      </w:r>
      <w:r w:rsidRPr="00637E3E">
        <w:rPr>
          <w:sz w:val="22"/>
          <w:szCs w:val="22"/>
        </w:rPr>
        <w:t>or more consecutive days in one calendar year may be required to submit acceptable medical evidence substantiating the illness from a physician acceptable to the City.</w:t>
      </w:r>
    </w:p>
    <w:p w:rsidR="00CE0737" w:rsidRPr="00637E3E" w:rsidRDefault="00CE0737" w:rsidP="00636B6C">
      <w:pPr>
        <w:jc w:val="both"/>
        <w:rPr>
          <w:sz w:val="22"/>
          <w:szCs w:val="22"/>
        </w:rPr>
      </w:pPr>
    </w:p>
    <w:p w:rsidR="00CE0737" w:rsidRPr="00637E3E" w:rsidRDefault="00CE0737" w:rsidP="00DA6688">
      <w:pPr>
        <w:ind w:left="360"/>
        <w:jc w:val="both"/>
        <w:rPr>
          <w:sz w:val="22"/>
          <w:szCs w:val="22"/>
        </w:rPr>
      </w:pPr>
      <w:r w:rsidRPr="00637E3E">
        <w:rPr>
          <w:sz w:val="22"/>
          <w:szCs w:val="22"/>
        </w:rPr>
        <w:t>A 40 hour employee who has been absent on sick leave for periods totaling more than 15</w:t>
      </w:r>
      <w:r w:rsidR="00DA6688" w:rsidRPr="00637E3E">
        <w:rPr>
          <w:sz w:val="22"/>
          <w:szCs w:val="22"/>
        </w:rPr>
        <w:t xml:space="preserve"> </w:t>
      </w:r>
      <w:r w:rsidRPr="00637E3E">
        <w:rPr>
          <w:sz w:val="22"/>
          <w:szCs w:val="22"/>
        </w:rPr>
        <w:t xml:space="preserve">days in one calendar year consisting of periods of less than five days shall have his/her sick leave record reviewed </w:t>
      </w:r>
      <w:r w:rsidRPr="00637E3E">
        <w:rPr>
          <w:sz w:val="22"/>
          <w:szCs w:val="22"/>
        </w:rPr>
        <w:lastRenderedPageBreak/>
        <w:t>by the City and thereafter may be required to submit acceptable medical evidence for any additional sick leave in that year.</w:t>
      </w:r>
      <w:r w:rsidR="00637E3E">
        <w:rPr>
          <w:sz w:val="22"/>
          <w:szCs w:val="22"/>
        </w:rPr>
        <w:t xml:space="preserve"> </w:t>
      </w:r>
      <w:r w:rsidRPr="00637E3E">
        <w:rPr>
          <w:sz w:val="22"/>
          <w:szCs w:val="22"/>
        </w:rPr>
        <w:t>In cases where an illness is of a chronic or recurring nature causing recurring absences of one day or less, only one submission of such proof shall be necessary for a period of six months.</w:t>
      </w:r>
      <w:r w:rsidR="00637E3E">
        <w:rPr>
          <w:sz w:val="22"/>
          <w:szCs w:val="22"/>
        </w:rPr>
        <w:t xml:space="preserve"> </w:t>
      </w:r>
      <w:r w:rsidRPr="00637E3E">
        <w:rPr>
          <w:sz w:val="22"/>
          <w:szCs w:val="22"/>
        </w:rPr>
        <w:t>Furthermore, the City may require such employee to be examined by a City-designated physician at the expense of the City.</w:t>
      </w:r>
    </w:p>
    <w:p w:rsidR="00CE0737" w:rsidRPr="00637E3E" w:rsidRDefault="00CE0737" w:rsidP="00CE0737">
      <w:pPr>
        <w:ind w:left="360"/>
        <w:jc w:val="both"/>
        <w:rPr>
          <w:sz w:val="22"/>
          <w:szCs w:val="22"/>
        </w:rPr>
      </w:pPr>
    </w:p>
    <w:p w:rsidR="00CE0737" w:rsidRPr="00637E3E" w:rsidRDefault="00CE0737" w:rsidP="00CE0737">
      <w:pPr>
        <w:ind w:left="720" w:hanging="360"/>
        <w:jc w:val="both"/>
        <w:rPr>
          <w:sz w:val="22"/>
          <w:szCs w:val="22"/>
        </w:rPr>
      </w:pPr>
      <w:r w:rsidRPr="00637E3E">
        <w:rPr>
          <w:sz w:val="22"/>
          <w:szCs w:val="22"/>
        </w:rPr>
        <w:t>a.</w:t>
      </w:r>
      <w:r w:rsidRPr="00637E3E">
        <w:rPr>
          <w:sz w:val="22"/>
          <w:szCs w:val="22"/>
        </w:rPr>
        <w:tab/>
        <w:t>In</w:t>
      </w:r>
      <w:r w:rsidR="006A6BDA" w:rsidRPr="00637E3E">
        <w:rPr>
          <w:sz w:val="22"/>
          <w:szCs w:val="22"/>
        </w:rPr>
        <w:t xml:space="preserve"> case of a leave of absence due to exposure to contagious disease, a certification from a City-designated physician or physician acceptable to the City shall be required.</w:t>
      </w:r>
    </w:p>
    <w:p w:rsidR="006A6BDA" w:rsidRPr="00637E3E" w:rsidRDefault="006A6BDA" w:rsidP="00CE0737">
      <w:pPr>
        <w:ind w:left="720" w:hanging="360"/>
        <w:jc w:val="both"/>
        <w:rPr>
          <w:sz w:val="22"/>
          <w:szCs w:val="22"/>
        </w:rPr>
      </w:pPr>
      <w:r w:rsidRPr="00637E3E">
        <w:rPr>
          <w:sz w:val="22"/>
          <w:szCs w:val="22"/>
        </w:rPr>
        <w:t>b.</w:t>
      </w:r>
      <w:r w:rsidRPr="00637E3E">
        <w:rPr>
          <w:sz w:val="22"/>
          <w:szCs w:val="22"/>
        </w:rPr>
        <w:tab/>
        <w:t>The City may require an employee who has been absent because of personal illness, as a condition of his/her return to work, to be examined, at the expense of the City, by a physician designated by the City.</w:t>
      </w:r>
      <w:r w:rsidR="00637E3E">
        <w:rPr>
          <w:sz w:val="22"/>
          <w:szCs w:val="22"/>
        </w:rPr>
        <w:t xml:space="preserve"> </w:t>
      </w:r>
      <w:r w:rsidRPr="00637E3E">
        <w:rPr>
          <w:sz w:val="22"/>
          <w:szCs w:val="22"/>
        </w:rPr>
        <w:t>Such examination shall establish whether the employee is capable of performing his/her normal duties and that his/her return will not jeopardize the health of other employees.</w:t>
      </w:r>
    </w:p>
    <w:p w:rsidR="006A6BDA" w:rsidRPr="00637E3E" w:rsidRDefault="006A6BDA" w:rsidP="00636B6C">
      <w:pPr>
        <w:jc w:val="both"/>
        <w:rPr>
          <w:sz w:val="22"/>
          <w:szCs w:val="22"/>
        </w:rPr>
      </w:pPr>
    </w:p>
    <w:p w:rsidR="006A6BDA" w:rsidRPr="00637E3E" w:rsidRDefault="002664A0" w:rsidP="00DA6688">
      <w:pPr>
        <w:ind w:left="360" w:hanging="360"/>
        <w:jc w:val="both"/>
        <w:rPr>
          <w:sz w:val="22"/>
          <w:szCs w:val="22"/>
        </w:rPr>
      </w:pPr>
      <w:r w:rsidRPr="00637E3E">
        <w:rPr>
          <w:sz w:val="22"/>
          <w:szCs w:val="22"/>
        </w:rPr>
        <w:t>§5.</w:t>
      </w:r>
      <w:r w:rsidRPr="00637E3E">
        <w:rPr>
          <w:sz w:val="22"/>
          <w:szCs w:val="22"/>
        </w:rPr>
        <w:tab/>
        <w:t>The City will pay upon the death of an active employee an amount equal to 50</w:t>
      </w:r>
      <w:r w:rsidR="00DA6688" w:rsidRPr="00637E3E">
        <w:rPr>
          <w:sz w:val="22"/>
          <w:szCs w:val="22"/>
        </w:rPr>
        <w:t>%</w:t>
      </w:r>
      <w:r w:rsidRPr="00637E3E">
        <w:rPr>
          <w:sz w:val="22"/>
          <w:szCs w:val="22"/>
        </w:rPr>
        <w:t xml:space="preserve"> of all accrued and unused sick leave p</w:t>
      </w:r>
      <w:r w:rsidR="00F668B1" w:rsidRPr="00637E3E">
        <w:rPr>
          <w:sz w:val="22"/>
          <w:szCs w:val="22"/>
        </w:rPr>
        <w:t>ay up to a maximum of $15,000</w:t>
      </w:r>
      <w:r w:rsidRPr="00637E3E">
        <w:rPr>
          <w:sz w:val="22"/>
          <w:szCs w:val="22"/>
        </w:rPr>
        <w:t xml:space="preserve"> to the employee’s beneficiary or estate.</w:t>
      </w:r>
    </w:p>
    <w:p w:rsidR="002664A0" w:rsidRPr="00637E3E" w:rsidRDefault="002664A0" w:rsidP="00636B6C">
      <w:pPr>
        <w:jc w:val="both"/>
        <w:rPr>
          <w:sz w:val="22"/>
          <w:szCs w:val="22"/>
        </w:rPr>
      </w:pPr>
    </w:p>
    <w:p w:rsidR="002664A0" w:rsidRPr="00637E3E" w:rsidRDefault="002664A0" w:rsidP="00DA6688">
      <w:pPr>
        <w:ind w:left="360" w:hanging="360"/>
        <w:jc w:val="both"/>
        <w:rPr>
          <w:sz w:val="22"/>
          <w:szCs w:val="22"/>
        </w:rPr>
      </w:pPr>
      <w:r w:rsidRPr="00637E3E">
        <w:rPr>
          <w:sz w:val="22"/>
          <w:szCs w:val="22"/>
        </w:rPr>
        <w:t>§6.</w:t>
      </w:r>
      <w:r w:rsidRPr="00637E3E">
        <w:rPr>
          <w:sz w:val="22"/>
          <w:szCs w:val="22"/>
        </w:rPr>
        <w:tab/>
        <w:t>An</w:t>
      </w:r>
      <w:r w:rsidR="00C512C0" w:rsidRPr="00637E3E">
        <w:rPr>
          <w:sz w:val="22"/>
          <w:szCs w:val="22"/>
        </w:rPr>
        <w:t>y</w:t>
      </w:r>
      <w:r w:rsidRPr="00637E3E">
        <w:rPr>
          <w:sz w:val="22"/>
          <w:szCs w:val="22"/>
        </w:rPr>
        <w:t xml:space="preserve"> on-duty employee not using any sick leave in a given ca</w:t>
      </w:r>
      <w:r w:rsidR="00DA6688" w:rsidRPr="00637E3E">
        <w:rPr>
          <w:sz w:val="22"/>
          <w:szCs w:val="22"/>
        </w:rPr>
        <w:t xml:space="preserve">lendar year may be paid for one </w:t>
      </w:r>
      <w:r w:rsidRPr="00637E3E">
        <w:rPr>
          <w:sz w:val="22"/>
          <w:szCs w:val="22"/>
        </w:rPr>
        <w:t>tour of duty.</w:t>
      </w:r>
      <w:r w:rsidR="00637E3E">
        <w:rPr>
          <w:sz w:val="22"/>
          <w:szCs w:val="22"/>
        </w:rPr>
        <w:t xml:space="preserve"> </w:t>
      </w:r>
      <w:r w:rsidRPr="00637E3E">
        <w:rPr>
          <w:sz w:val="22"/>
          <w:szCs w:val="22"/>
        </w:rPr>
        <w:t>If an employee elects to take this option, said tour shall be deducted from said employee’s total number of sick tours.</w:t>
      </w:r>
    </w:p>
    <w:p w:rsidR="0053064A" w:rsidRDefault="0053064A" w:rsidP="00636B6C">
      <w:pPr>
        <w:jc w:val="both"/>
        <w:rPr>
          <w:sz w:val="22"/>
          <w:szCs w:val="22"/>
        </w:rPr>
      </w:pPr>
    </w:p>
    <w:p w:rsidR="00080ED0" w:rsidRPr="00637E3E" w:rsidRDefault="00080ED0" w:rsidP="00636B6C">
      <w:pPr>
        <w:jc w:val="both"/>
        <w:rPr>
          <w:sz w:val="22"/>
          <w:szCs w:val="22"/>
        </w:rPr>
      </w:pPr>
    </w:p>
    <w:p w:rsidR="002664A0" w:rsidRPr="00637E3E" w:rsidRDefault="002664A0" w:rsidP="00CE50D1">
      <w:pPr>
        <w:ind w:left="360" w:hanging="360"/>
        <w:jc w:val="center"/>
        <w:rPr>
          <w:b/>
          <w:sz w:val="22"/>
          <w:szCs w:val="22"/>
          <w:u w:val="single"/>
        </w:rPr>
      </w:pPr>
      <w:r w:rsidRPr="00637E3E">
        <w:rPr>
          <w:b/>
          <w:sz w:val="22"/>
          <w:szCs w:val="22"/>
          <w:u w:val="single"/>
        </w:rPr>
        <w:t>Article 1</w:t>
      </w:r>
      <w:r w:rsidR="00CE50D1" w:rsidRPr="00637E3E">
        <w:rPr>
          <w:b/>
          <w:sz w:val="22"/>
          <w:szCs w:val="22"/>
          <w:u w:val="single"/>
        </w:rPr>
        <w:t>8</w:t>
      </w:r>
      <w:r w:rsidRPr="00637E3E">
        <w:rPr>
          <w:b/>
          <w:sz w:val="22"/>
          <w:szCs w:val="22"/>
          <w:u w:val="single"/>
        </w:rPr>
        <w:t xml:space="preserve"> - Funeral Leave</w:t>
      </w:r>
    </w:p>
    <w:p w:rsidR="002664A0" w:rsidRPr="009D7C27" w:rsidRDefault="002664A0" w:rsidP="00636B6C">
      <w:pPr>
        <w:jc w:val="both"/>
        <w:rPr>
          <w:sz w:val="22"/>
          <w:szCs w:val="22"/>
        </w:rPr>
      </w:pPr>
    </w:p>
    <w:p w:rsidR="00CE50D1" w:rsidRPr="009D7C27" w:rsidRDefault="00CE50D1" w:rsidP="00CE50D1">
      <w:pPr>
        <w:ind w:left="360" w:hanging="360"/>
        <w:jc w:val="both"/>
        <w:rPr>
          <w:bCs/>
          <w:sz w:val="22"/>
          <w:szCs w:val="22"/>
        </w:rPr>
      </w:pPr>
      <w:r w:rsidRPr="009D7C27">
        <w:rPr>
          <w:bCs/>
          <w:sz w:val="22"/>
          <w:szCs w:val="22"/>
        </w:rPr>
        <w:t>§1.</w:t>
      </w:r>
      <w:r w:rsidRPr="009D7C27">
        <w:rPr>
          <w:bCs/>
          <w:sz w:val="22"/>
          <w:szCs w:val="22"/>
        </w:rPr>
        <w:tab/>
        <w:t>Employees shall be granted funeral leave as follows:</w:t>
      </w:r>
    </w:p>
    <w:p w:rsidR="00CE50D1" w:rsidRPr="009D7C27" w:rsidRDefault="00CE50D1" w:rsidP="00636B6C">
      <w:pPr>
        <w:jc w:val="both"/>
        <w:rPr>
          <w:bCs/>
          <w:sz w:val="22"/>
          <w:szCs w:val="22"/>
        </w:rPr>
      </w:pPr>
    </w:p>
    <w:p w:rsidR="00CE50D1" w:rsidRPr="009D7C27" w:rsidRDefault="00CE50D1" w:rsidP="00CE50D1">
      <w:pPr>
        <w:ind w:left="720" w:hanging="360"/>
        <w:jc w:val="both"/>
        <w:rPr>
          <w:bCs/>
          <w:sz w:val="22"/>
          <w:szCs w:val="22"/>
        </w:rPr>
      </w:pPr>
      <w:r w:rsidRPr="009D7C27">
        <w:rPr>
          <w:bCs/>
          <w:sz w:val="22"/>
          <w:szCs w:val="22"/>
        </w:rPr>
        <w:t>a.</w:t>
      </w:r>
      <w:r w:rsidRPr="009D7C27">
        <w:rPr>
          <w:bCs/>
          <w:sz w:val="22"/>
          <w:szCs w:val="22"/>
        </w:rPr>
        <w:tab/>
        <w:t>An employee who is on shift and notified of the death of a family member referenced below will be excused the remainder of his/her tour of duty.</w:t>
      </w:r>
      <w:r w:rsidR="00637E3E" w:rsidRPr="009D7C27">
        <w:rPr>
          <w:bCs/>
          <w:sz w:val="22"/>
          <w:szCs w:val="22"/>
        </w:rPr>
        <w:t xml:space="preserve"> </w:t>
      </w:r>
      <w:r w:rsidRPr="009D7C27">
        <w:rPr>
          <w:bCs/>
          <w:sz w:val="22"/>
          <w:szCs w:val="22"/>
        </w:rPr>
        <w:t>Said time shall not be included in the scheduled time off as stated below.</w:t>
      </w:r>
    </w:p>
    <w:p w:rsidR="00CE50D1" w:rsidRPr="009D7C27" w:rsidRDefault="00CE50D1" w:rsidP="00CE50D1">
      <w:pPr>
        <w:ind w:left="720" w:hanging="360"/>
        <w:jc w:val="both"/>
        <w:rPr>
          <w:bCs/>
          <w:sz w:val="22"/>
          <w:szCs w:val="22"/>
        </w:rPr>
      </w:pPr>
      <w:r w:rsidRPr="009D7C27">
        <w:rPr>
          <w:bCs/>
          <w:sz w:val="22"/>
          <w:szCs w:val="22"/>
        </w:rPr>
        <w:t>b.</w:t>
      </w:r>
      <w:r w:rsidRPr="009D7C27">
        <w:rPr>
          <w:bCs/>
          <w:sz w:val="22"/>
          <w:szCs w:val="22"/>
        </w:rPr>
        <w:tab/>
        <w:t>A maximum of two tours of duty in the event of the death of the employee’s spouse, son, daughter, mother, father, step-mother, step-father and step-child.</w:t>
      </w:r>
    </w:p>
    <w:p w:rsidR="00CE50D1" w:rsidRPr="009D7C27" w:rsidRDefault="00CE50D1" w:rsidP="00CE50D1">
      <w:pPr>
        <w:ind w:left="720" w:hanging="360"/>
        <w:jc w:val="both"/>
        <w:rPr>
          <w:bCs/>
          <w:sz w:val="22"/>
          <w:szCs w:val="22"/>
        </w:rPr>
      </w:pPr>
      <w:r w:rsidRPr="009D7C27">
        <w:rPr>
          <w:bCs/>
          <w:sz w:val="22"/>
          <w:szCs w:val="22"/>
        </w:rPr>
        <w:t>c.</w:t>
      </w:r>
      <w:r w:rsidRPr="009D7C27">
        <w:rPr>
          <w:bCs/>
          <w:sz w:val="22"/>
          <w:szCs w:val="22"/>
        </w:rPr>
        <w:tab/>
        <w:t>A maximum of one tour of duty in the event of the death of the employee’s grandfather, grandmother, sister, brother, father-in-law, mother-in-law, son-in-law, daughter-in-law, brother-in-law, sister-in-law, grandchildren, g</w:t>
      </w:r>
      <w:r w:rsidR="006E15B9">
        <w:rPr>
          <w:bCs/>
          <w:sz w:val="22"/>
          <w:szCs w:val="22"/>
        </w:rPr>
        <w:t>randparents of the spouse, step family members</w:t>
      </w:r>
      <w:r w:rsidRPr="009D7C27">
        <w:rPr>
          <w:bCs/>
          <w:sz w:val="22"/>
          <w:szCs w:val="22"/>
        </w:rPr>
        <w:t xml:space="preserve"> and other relatives residing in employee’s household.</w:t>
      </w:r>
    </w:p>
    <w:p w:rsidR="00CE50D1" w:rsidRPr="009D7C27" w:rsidRDefault="00CE50D1" w:rsidP="00636B6C">
      <w:pPr>
        <w:jc w:val="both"/>
        <w:rPr>
          <w:bCs/>
          <w:sz w:val="22"/>
          <w:szCs w:val="22"/>
        </w:rPr>
      </w:pPr>
    </w:p>
    <w:p w:rsidR="00CE50D1" w:rsidRPr="009D7C27" w:rsidRDefault="00CE50D1" w:rsidP="00CE50D1">
      <w:pPr>
        <w:ind w:left="360" w:hanging="360"/>
        <w:jc w:val="both"/>
        <w:rPr>
          <w:bCs/>
          <w:sz w:val="22"/>
          <w:szCs w:val="22"/>
        </w:rPr>
      </w:pPr>
      <w:r w:rsidRPr="009D7C27">
        <w:rPr>
          <w:bCs/>
          <w:sz w:val="22"/>
          <w:szCs w:val="22"/>
        </w:rPr>
        <w:t>§2.</w:t>
      </w:r>
      <w:r w:rsidRPr="009D7C27">
        <w:rPr>
          <w:bCs/>
          <w:sz w:val="22"/>
          <w:szCs w:val="22"/>
        </w:rPr>
        <w:tab/>
        <w:t>To be eligible for funeral leave, the employee must attend the funeral services.</w:t>
      </w:r>
      <w:r w:rsidR="00637E3E" w:rsidRPr="009D7C27">
        <w:rPr>
          <w:bCs/>
          <w:sz w:val="22"/>
          <w:szCs w:val="22"/>
        </w:rPr>
        <w:t xml:space="preserve"> </w:t>
      </w:r>
      <w:r w:rsidRPr="009D7C27">
        <w:rPr>
          <w:bCs/>
          <w:sz w:val="22"/>
          <w:szCs w:val="22"/>
        </w:rPr>
        <w:t>At the discretion of the employee, funeral leave shall be contiguous and consecutive to either the date of death or the date of the funeral services, whether the tours are working or off-duty days between tours.</w:t>
      </w:r>
      <w:r w:rsidR="00637E3E" w:rsidRPr="009D7C27">
        <w:rPr>
          <w:bCs/>
          <w:sz w:val="22"/>
          <w:szCs w:val="22"/>
        </w:rPr>
        <w:t xml:space="preserve"> </w:t>
      </w:r>
      <w:r w:rsidRPr="009D7C27">
        <w:rPr>
          <w:bCs/>
          <w:sz w:val="22"/>
          <w:szCs w:val="22"/>
        </w:rPr>
        <w:t>Funeral leave requests shall be subject to the approval of the Director of Fire or Fire Chief, which shall not be unreasonably denied.</w:t>
      </w:r>
    </w:p>
    <w:p w:rsidR="00CE50D1" w:rsidRPr="009D7C27" w:rsidRDefault="00CE50D1" w:rsidP="00636B6C">
      <w:pPr>
        <w:jc w:val="both"/>
        <w:rPr>
          <w:bCs/>
          <w:sz w:val="22"/>
          <w:szCs w:val="22"/>
        </w:rPr>
      </w:pPr>
    </w:p>
    <w:p w:rsidR="00CE50D1" w:rsidRPr="009D7C27" w:rsidRDefault="00CE50D1" w:rsidP="00CE50D1">
      <w:pPr>
        <w:ind w:left="360" w:hanging="360"/>
        <w:jc w:val="both"/>
        <w:rPr>
          <w:bCs/>
          <w:sz w:val="22"/>
          <w:szCs w:val="22"/>
        </w:rPr>
      </w:pPr>
      <w:r w:rsidRPr="009D7C27">
        <w:rPr>
          <w:bCs/>
          <w:sz w:val="22"/>
          <w:szCs w:val="22"/>
        </w:rPr>
        <w:t>§3.</w:t>
      </w:r>
      <w:r w:rsidRPr="009D7C27">
        <w:rPr>
          <w:bCs/>
          <w:sz w:val="22"/>
          <w:szCs w:val="22"/>
        </w:rPr>
        <w:tab/>
        <w:t>If the funeral service is held over a distance greater than a 350-mile radius from the City, then such funeral leave will be extended by one tour of duty.</w:t>
      </w:r>
      <w:r w:rsidR="00637E3E" w:rsidRPr="009D7C27">
        <w:rPr>
          <w:bCs/>
          <w:sz w:val="22"/>
          <w:szCs w:val="22"/>
        </w:rPr>
        <w:t xml:space="preserve"> </w:t>
      </w:r>
      <w:r w:rsidRPr="009D7C27">
        <w:rPr>
          <w:bCs/>
          <w:sz w:val="22"/>
          <w:szCs w:val="22"/>
        </w:rPr>
        <w:t>This is conditioned upon actually traveling to the funeral from Vineland.</w:t>
      </w:r>
    </w:p>
    <w:p w:rsidR="00CE50D1" w:rsidRPr="009D7C27" w:rsidRDefault="00CE50D1" w:rsidP="00636B6C">
      <w:pPr>
        <w:jc w:val="both"/>
        <w:rPr>
          <w:bCs/>
          <w:sz w:val="22"/>
          <w:szCs w:val="22"/>
        </w:rPr>
      </w:pPr>
    </w:p>
    <w:p w:rsidR="00CE50D1" w:rsidRPr="009D7C27" w:rsidRDefault="006E15B9" w:rsidP="00CE50D1">
      <w:pPr>
        <w:ind w:left="360" w:hanging="360"/>
        <w:jc w:val="both"/>
        <w:rPr>
          <w:bCs/>
          <w:sz w:val="22"/>
          <w:szCs w:val="22"/>
        </w:rPr>
      </w:pPr>
      <w:r>
        <w:rPr>
          <w:bCs/>
          <w:sz w:val="22"/>
          <w:szCs w:val="22"/>
        </w:rPr>
        <w:t>§4.</w:t>
      </w:r>
      <w:r>
        <w:rPr>
          <w:bCs/>
          <w:sz w:val="22"/>
          <w:szCs w:val="22"/>
        </w:rPr>
        <w:tab/>
        <w:t xml:space="preserve">If multiple deaths of family members </w:t>
      </w:r>
      <w:r w:rsidR="00CE50D1" w:rsidRPr="009D7C27">
        <w:rPr>
          <w:bCs/>
          <w:sz w:val="22"/>
          <w:szCs w:val="22"/>
        </w:rPr>
        <w:t>covered by this Article occurs, an employee shall receive a total leave equal to the addition of all applicable deaths as described in this Article.</w:t>
      </w:r>
    </w:p>
    <w:p w:rsidR="00CE50D1" w:rsidRPr="009D7C27" w:rsidRDefault="00CE50D1" w:rsidP="00CE50D1">
      <w:pPr>
        <w:ind w:left="360" w:hanging="360"/>
        <w:jc w:val="both"/>
        <w:rPr>
          <w:bCs/>
          <w:sz w:val="22"/>
          <w:szCs w:val="22"/>
        </w:rPr>
      </w:pPr>
    </w:p>
    <w:p w:rsidR="00CE50D1" w:rsidRPr="009D7C27" w:rsidRDefault="00CE50D1" w:rsidP="00CE50D1">
      <w:pPr>
        <w:ind w:left="360" w:hanging="360"/>
        <w:jc w:val="both"/>
        <w:rPr>
          <w:bCs/>
          <w:sz w:val="22"/>
          <w:szCs w:val="22"/>
        </w:rPr>
      </w:pPr>
      <w:r w:rsidRPr="009D7C27">
        <w:rPr>
          <w:bCs/>
          <w:sz w:val="22"/>
          <w:szCs w:val="22"/>
        </w:rPr>
        <w:lastRenderedPageBreak/>
        <w:t>§5.</w:t>
      </w:r>
      <w:r w:rsidRPr="009D7C27">
        <w:rPr>
          <w:bCs/>
          <w:sz w:val="22"/>
          <w:szCs w:val="22"/>
        </w:rPr>
        <w:tab/>
        <w:t>If an employee is on funeral leave, and another family member dies, it shall be considered a separate incident, and the employee shall receive any leave granted by this Article in addition to the balance of funeral leave that employee is on when the second death occurs.</w:t>
      </w:r>
    </w:p>
    <w:p w:rsidR="008132B8" w:rsidRDefault="008132B8" w:rsidP="00D772C6">
      <w:pPr>
        <w:jc w:val="both"/>
        <w:rPr>
          <w:sz w:val="22"/>
          <w:szCs w:val="22"/>
        </w:rPr>
      </w:pPr>
    </w:p>
    <w:p w:rsidR="00080ED0" w:rsidRPr="009D7C27" w:rsidRDefault="00080ED0" w:rsidP="00D772C6">
      <w:pPr>
        <w:jc w:val="both"/>
        <w:rPr>
          <w:sz w:val="22"/>
          <w:szCs w:val="22"/>
        </w:rPr>
      </w:pPr>
    </w:p>
    <w:p w:rsidR="008132B8" w:rsidRPr="00637E3E" w:rsidRDefault="00ED5D4F" w:rsidP="00CE50D1">
      <w:pPr>
        <w:jc w:val="center"/>
        <w:rPr>
          <w:b/>
          <w:sz w:val="22"/>
          <w:szCs w:val="22"/>
          <w:u w:val="single"/>
        </w:rPr>
      </w:pPr>
      <w:r w:rsidRPr="00637E3E">
        <w:rPr>
          <w:b/>
          <w:sz w:val="22"/>
          <w:szCs w:val="22"/>
          <w:u w:val="single"/>
        </w:rPr>
        <w:t>Article 19</w:t>
      </w:r>
      <w:r w:rsidR="00CE50D1" w:rsidRPr="00637E3E">
        <w:rPr>
          <w:b/>
          <w:sz w:val="22"/>
          <w:szCs w:val="22"/>
          <w:u w:val="single"/>
        </w:rPr>
        <w:t xml:space="preserve"> - Personal Leave</w:t>
      </w:r>
    </w:p>
    <w:p w:rsidR="008132B8" w:rsidRPr="00637E3E" w:rsidRDefault="008132B8" w:rsidP="00D772C6">
      <w:pPr>
        <w:jc w:val="both"/>
        <w:rPr>
          <w:sz w:val="22"/>
          <w:szCs w:val="22"/>
        </w:rPr>
      </w:pPr>
    </w:p>
    <w:p w:rsidR="008132B8" w:rsidRPr="009D7C27" w:rsidRDefault="008132B8" w:rsidP="00274B45">
      <w:pPr>
        <w:ind w:left="360" w:hanging="360"/>
        <w:jc w:val="both"/>
        <w:rPr>
          <w:sz w:val="22"/>
          <w:szCs w:val="22"/>
        </w:rPr>
      </w:pPr>
      <w:r w:rsidRPr="009D7C27">
        <w:rPr>
          <w:sz w:val="22"/>
          <w:szCs w:val="22"/>
        </w:rPr>
        <w:t>§1.</w:t>
      </w:r>
      <w:r w:rsidRPr="009D7C27">
        <w:rPr>
          <w:sz w:val="22"/>
          <w:szCs w:val="22"/>
        </w:rPr>
        <w:tab/>
        <w:t>The City</w:t>
      </w:r>
      <w:r w:rsidR="005F615F" w:rsidRPr="009D7C27">
        <w:rPr>
          <w:sz w:val="22"/>
          <w:szCs w:val="22"/>
        </w:rPr>
        <w:t xml:space="preserve"> grants 72 hours of personal leave to each 24 / 48 employee and 24 hours to each 40 hour week employee annually.</w:t>
      </w:r>
      <w:r w:rsidR="00637E3E" w:rsidRPr="009D7C27">
        <w:rPr>
          <w:sz w:val="22"/>
          <w:szCs w:val="22"/>
        </w:rPr>
        <w:t xml:space="preserve"> </w:t>
      </w:r>
      <w:r w:rsidR="005F615F" w:rsidRPr="009D7C27">
        <w:rPr>
          <w:sz w:val="22"/>
          <w:szCs w:val="22"/>
        </w:rPr>
        <w:t>Said personal leave shall be gr</w:t>
      </w:r>
      <w:r w:rsidR="00DA6688" w:rsidRPr="009D7C27">
        <w:rPr>
          <w:sz w:val="22"/>
          <w:szCs w:val="22"/>
        </w:rPr>
        <w:t>anted</w:t>
      </w:r>
      <w:r w:rsidR="00274B45" w:rsidRPr="009D7C27">
        <w:rPr>
          <w:bCs/>
          <w:sz w:val="22"/>
          <w:szCs w:val="22"/>
        </w:rPr>
        <w:t xml:space="preserve"> with or without notice provided there is adequate staffing </w:t>
      </w:r>
      <w:r w:rsidR="00ED5D4F" w:rsidRPr="009D7C27">
        <w:rPr>
          <w:bCs/>
          <w:sz w:val="22"/>
          <w:szCs w:val="22"/>
        </w:rPr>
        <w:t>upo</w:t>
      </w:r>
      <w:r w:rsidR="00274B45" w:rsidRPr="009D7C27">
        <w:rPr>
          <w:bCs/>
          <w:sz w:val="22"/>
          <w:szCs w:val="22"/>
        </w:rPr>
        <w:t xml:space="preserve">n an employee’s </w:t>
      </w:r>
      <w:r w:rsidR="00ED5D4F" w:rsidRPr="009D7C27">
        <w:rPr>
          <w:sz w:val="22"/>
          <w:szCs w:val="22"/>
        </w:rPr>
        <w:t xml:space="preserve">written request </w:t>
      </w:r>
      <w:r w:rsidR="00274B45" w:rsidRPr="009D7C27">
        <w:rPr>
          <w:bCs/>
          <w:sz w:val="22"/>
          <w:szCs w:val="22"/>
        </w:rPr>
        <w:t>on</w:t>
      </w:r>
      <w:r w:rsidR="005F615F" w:rsidRPr="009D7C27">
        <w:rPr>
          <w:sz w:val="22"/>
          <w:szCs w:val="22"/>
        </w:rPr>
        <w:t xml:space="preserve"> the Fire Department for</w:t>
      </w:r>
      <w:r w:rsidR="00ED5D4F" w:rsidRPr="009D7C27">
        <w:rPr>
          <w:sz w:val="22"/>
          <w:szCs w:val="22"/>
        </w:rPr>
        <w:t>m</w:t>
      </w:r>
      <w:r w:rsidR="005F615F" w:rsidRPr="009D7C27">
        <w:rPr>
          <w:sz w:val="22"/>
          <w:szCs w:val="22"/>
        </w:rPr>
        <w:t xml:space="preserve"> submitted to the Director of the Fire Department and/or Fire Chief or their designee, with a copy to the immediate supervisor.</w:t>
      </w:r>
      <w:r w:rsidR="00637E3E" w:rsidRPr="009D7C27">
        <w:rPr>
          <w:sz w:val="22"/>
          <w:szCs w:val="22"/>
        </w:rPr>
        <w:t xml:space="preserve"> </w:t>
      </w:r>
      <w:r w:rsidR="005F615F" w:rsidRPr="009D7C27">
        <w:rPr>
          <w:sz w:val="22"/>
          <w:szCs w:val="22"/>
        </w:rPr>
        <w:t>Such request shall be granted, at the discretion of the Director and/or Fire Chief or designee so long as his/her employee’s absence can be permitted without interference with the proper conduct of the Department.</w:t>
      </w:r>
      <w:r w:rsidR="00637E3E" w:rsidRPr="009D7C27">
        <w:rPr>
          <w:sz w:val="22"/>
          <w:szCs w:val="22"/>
        </w:rPr>
        <w:t xml:space="preserve"> </w:t>
      </w:r>
      <w:r w:rsidR="005F615F" w:rsidRPr="009D7C27">
        <w:rPr>
          <w:sz w:val="22"/>
          <w:szCs w:val="22"/>
        </w:rPr>
        <w:t>Personal leave shall not accumulate.</w:t>
      </w:r>
      <w:r w:rsidR="00637E3E" w:rsidRPr="009D7C27">
        <w:rPr>
          <w:sz w:val="22"/>
          <w:szCs w:val="22"/>
        </w:rPr>
        <w:t xml:space="preserve"> </w:t>
      </w:r>
      <w:r w:rsidR="005F615F" w:rsidRPr="009D7C27">
        <w:rPr>
          <w:sz w:val="22"/>
          <w:szCs w:val="22"/>
        </w:rPr>
        <w:t>Personal leave may be taken in four hour increments.</w:t>
      </w:r>
    </w:p>
    <w:p w:rsidR="005F615F" w:rsidRPr="009D7C27" w:rsidRDefault="005F615F" w:rsidP="00ED5D4F">
      <w:pPr>
        <w:jc w:val="both"/>
        <w:rPr>
          <w:sz w:val="22"/>
          <w:szCs w:val="22"/>
        </w:rPr>
      </w:pPr>
    </w:p>
    <w:p w:rsidR="00ED5D4F" w:rsidRPr="009D7C27" w:rsidRDefault="00ED5D4F" w:rsidP="00ED5D4F">
      <w:pPr>
        <w:pStyle w:val="BodyText2"/>
        <w:ind w:left="360"/>
        <w:jc w:val="both"/>
        <w:rPr>
          <w:bCs/>
          <w:sz w:val="22"/>
          <w:szCs w:val="22"/>
        </w:rPr>
      </w:pPr>
      <w:r w:rsidRPr="009D7C27">
        <w:rPr>
          <w:bCs/>
          <w:sz w:val="22"/>
          <w:szCs w:val="22"/>
        </w:rPr>
        <w:t>No more than two 24/48 hour employees may be off at the same time for any scheduled leave, which shall be defined as vacation, personal or compensatory time.</w:t>
      </w:r>
      <w:r w:rsidR="00637E3E" w:rsidRPr="009D7C27">
        <w:rPr>
          <w:bCs/>
          <w:sz w:val="22"/>
          <w:szCs w:val="22"/>
        </w:rPr>
        <w:t xml:space="preserve"> </w:t>
      </w:r>
      <w:r w:rsidRPr="009D7C27">
        <w:rPr>
          <w:bCs/>
          <w:sz w:val="22"/>
          <w:szCs w:val="22"/>
        </w:rPr>
        <w:t>Additional employees may be approved for scheduled leave provided it does not create an overtime situation.</w:t>
      </w:r>
    </w:p>
    <w:p w:rsidR="00ED5D4F" w:rsidRPr="009D7C27" w:rsidRDefault="00ED5D4F" w:rsidP="008132B8">
      <w:pPr>
        <w:ind w:left="360" w:hanging="360"/>
        <w:jc w:val="both"/>
        <w:rPr>
          <w:sz w:val="22"/>
          <w:szCs w:val="22"/>
        </w:rPr>
      </w:pPr>
    </w:p>
    <w:p w:rsidR="00ED5D4F" w:rsidRPr="009D7C27" w:rsidRDefault="005F615F" w:rsidP="00ED5D4F">
      <w:pPr>
        <w:ind w:left="360" w:hanging="360"/>
        <w:jc w:val="both"/>
        <w:rPr>
          <w:bCs/>
          <w:sz w:val="22"/>
          <w:szCs w:val="22"/>
        </w:rPr>
      </w:pPr>
      <w:r w:rsidRPr="009D7C27">
        <w:rPr>
          <w:sz w:val="22"/>
          <w:szCs w:val="22"/>
        </w:rPr>
        <w:t>§2.</w:t>
      </w:r>
      <w:r w:rsidRPr="009D7C27">
        <w:rPr>
          <w:sz w:val="22"/>
          <w:szCs w:val="22"/>
        </w:rPr>
        <w:tab/>
      </w:r>
      <w:r w:rsidR="00ED5D4F" w:rsidRPr="009D7C27">
        <w:rPr>
          <w:bCs/>
          <w:sz w:val="22"/>
          <w:szCs w:val="22"/>
        </w:rPr>
        <w:t>New employees and employees in their final year of service shall earn personal leave as follows:</w:t>
      </w:r>
    </w:p>
    <w:p w:rsidR="00ED5D4F" w:rsidRPr="009D7C27" w:rsidRDefault="00ED5D4F" w:rsidP="00636B6C">
      <w:pPr>
        <w:jc w:val="both"/>
        <w:rPr>
          <w:bCs/>
          <w:sz w:val="22"/>
          <w:szCs w:val="22"/>
        </w:rPr>
      </w:pPr>
    </w:p>
    <w:p w:rsidR="00ED5D4F" w:rsidRPr="009D7C27" w:rsidRDefault="00ED5D4F" w:rsidP="00ED5D4F">
      <w:pPr>
        <w:ind w:left="360"/>
        <w:jc w:val="both"/>
        <w:rPr>
          <w:bCs/>
          <w:sz w:val="22"/>
          <w:szCs w:val="22"/>
        </w:rPr>
      </w:pPr>
      <w:r w:rsidRPr="009D7C27">
        <w:rPr>
          <w:bCs/>
          <w:sz w:val="22"/>
          <w:szCs w:val="22"/>
        </w:rPr>
        <w:t>Any 24/48 employee on the payroll shall earn six personal leave hours per month.</w:t>
      </w:r>
      <w:r w:rsidR="00637E3E" w:rsidRPr="009D7C27">
        <w:rPr>
          <w:bCs/>
          <w:sz w:val="22"/>
          <w:szCs w:val="22"/>
        </w:rPr>
        <w:t xml:space="preserve"> </w:t>
      </w:r>
      <w:r w:rsidRPr="009D7C27">
        <w:rPr>
          <w:bCs/>
          <w:sz w:val="22"/>
          <w:szCs w:val="22"/>
        </w:rPr>
        <w:t>Any 40 hour employee on the payroll shall earn two personal leave hours per month.</w:t>
      </w:r>
      <w:r w:rsidR="00637E3E" w:rsidRPr="009D7C27">
        <w:rPr>
          <w:bCs/>
          <w:sz w:val="22"/>
          <w:szCs w:val="22"/>
        </w:rPr>
        <w:t xml:space="preserve"> </w:t>
      </w:r>
      <w:r w:rsidRPr="009D7C27">
        <w:rPr>
          <w:bCs/>
          <w:sz w:val="22"/>
          <w:szCs w:val="22"/>
        </w:rPr>
        <w:t>A new employee must be employed for one calendar month to be eligible to use personal leave.</w:t>
      </w:r>
      <w:r w:rsidR="00637E3E" w:rsidRPr="009D7C27">
        <w:rPr>
          <w:bCs/>
          <w:sz w:val="22"/>
          <w:szCs w:val="22"/>
        </w:rPr>
        <w:t xml:space="preserve"> </w:t>
      </w:r>
      <w:r w:rsidRPr="009D7C27">
        <w:rPr>
          <w:bCs/>
          <w:sz w:val="22"/>
          <w:szCs w:val="22"/>
        </w:rPr>
        <w:t>Notwithstanding the above, any personal leave taken but not earned shall be deducted from the employee’s final paycheck.</w:t>
      </w:r>
    </w:p>
    <w:p w:rsidR="00ED5D4F" w:rsidRPr="009D7C27" w:rsidRDefault="00ED5D4F" w:rsidP="00636B6C">
      <w:pPr>
        <w:jc w:val="both"/>
        <w:rPr>
          <w:bCs/>
          <w:sz w:val="22"/>
          <w:szCs w:val="22"/>
        </w:rPr>
      </w:pPr>
    </w:p>
    <w:p w:rsidR="005F615F" w:rsidRPr="009D7C27" w:rsidRDefault="00ED5D4F" w:rsidP="00ED5D4F">
      <w:pPr>
        <w:ind w:left="360"/>
        <w:jc w:val="both"/>
        <w:rPr>
          <w:bCs/>
          <w:sz w:val="22"/>
          <w:szCs w:val="22"/>
        </w:rPr>
      </w:pPr>
      <w:r w:rsidRPr="009D7C27">
        <w:rPr>
          <w:bCs/>
          <w:sz w:val="22"/>
          <w:szCs w:val="22"/>
        </w:rPr>
        <w:t>An employee who commences employment during the first 15 days of a month shall receive a full month of personal leave hours.</w:t>
      </w:r>
      <w:r w:rsidR="00637E3E" w:rsidRPr="009D7C27">
        <w:rPr>
          <w:bCs/>
          <w:sz w:val="22"/>
          <w:szCs w:val="22"/>
        </w:rPr>
        <w:t xml:space="preserve"> </w:t>
      </w:r>
      <w:r w:rsidRPr="009D7C27">
        <w:rPr>
          <w:bCs/>
          <w:sz w:val="22"/>
          <w:szCs w:val="22"/>
        </w:rPr>
        <w:t>An employee who commences employment after the fifteenth day of the month shall not accrue any personal leave for said month.</w:t>
      </w:r>
      <w:r w:rsidR="00637E3E" w:rsidRPr="009D7C27">
        <w:rPr>
          <w:bCs/>
          <w:sz w:val="22"/>
          <w:szCs w:val="22"/>
        </w:rPr>
        <w:t xml:space="preserve"> </w:t>
      </w:r>
      <w:r w:rsidRPr="009D7C27">
        <w:rPr>
          <w:bCs/>
          <w:sz w:val="22"/>
          <w:szCs w:val="22"/>
        </w:rPr>
        <w:t>An employee who terminates employment during the first 15 days of a month shall not accrue any personal leave for said month.</w:t>
      </w:r>
      <w:r w:rsidR="00637E3E" w:rsidRPr="009D7C27">
        <w:rPr>
          <w:bCs/>
          <w:sz w:val="22"/>
          <w:szCs w:val="22"/>
        </w:rPr>
        <w:t xml:space="preserve"> </w:t>
      </w:r>
      <w:r w:rsidRPr="009D7C27">
        <w:rPr>
          <w:bCs/>
          <w:sz w:val="22"/>
          <w:szCs w:val="22"/>
        </w:rPr>
        <w:t>An employee who terminates employment after the fifteenth day shall receive a full month of personal leave hours.</w:t>
      </w:r>
    </w:p>
    <w:p w:rsidR="005F615F" w:rsidRDefault="005F615F" w:rsidP="00424B9D">
      <w:pPr>
        <w:jc w:val="both"/>
        <w:rPr>
          <w:sz w:val="22"/>
          <w:szCs w:val="22"/>
        </w:rPr>
      </w:pPr>
    </w:p>
    <w:p w:rsidR="00080ED0" w:rsidRPr="009D7C27" w:rsidRDefault="00080ED0" w:rsidP="00424B9D">
      <w:pPr>
        <w:jc w:val="both"/>
        <w:rPr>
          <w:sz w:val="22"/>
          <w:szCs w:val="22"/>
        </w:rPr>
      </w:pPr>
    </w:p>
    <w:p w:rsidR="005F615F" w:rsidRPr="00637E3E" w:rsidRDefault="005F615F" w:rsidP="00CA5EE3">
      <w:pPr>
        <w:jc w:val="center"/>
        <w:rPr>
          <w:b/>
          <w:sz w:val="22"/>
          <w:szCs w:val="22"/>
          <w:u w:val="single"/>
        </w:rPr>
      </w:pPr>
      <w:r w:rsidRPr="00637E3E">
        <w:rPr>
          <w:b/>
          <w:sz w:val="22"/>
          <w:szCs w:val="22"/>
          <w:u w:val="single"/>
        </w:rPr>
        <w:t xml:space="preserve">Article </w:t>
      </w:r>
      <w:r w:rsidR="00CA5EE3" w:rsidRPr="00637E3E">
        <w:rPr>
          <w:b/>
          <w:sz w:val="22"/>
          <w:szCs w:val="22"/>
          <w:u w:val="single"/>
        </w:rPr>
        <w:t>20</w:t>
      </w:r>
      <w:r w:rsidRPr="00637E3E">
        <w:rPr>
          <w:b/>
          <w:sz w:val="22"/>
          <w:szCs w:val="22"/>
          <w:u w:val="single"/>
        </w:rPr>
        <w:t xml:space="preserve"> - Leave of Absence and Military Leave</w:t>
      </w:r>
    </w:p>
    <w:p w:rsidR="005F615F" w:rsidRPr="00637E3E" w:rsidRDefault="005F615F" w:rsidP="00424B9D">
      <w:pPr>
        <w:jc w:val="both"/>
        <w:rPr>
          <w:sz w:val="22"/>
          <w:szCs w:val="22"/>
        </w:rPr>
      </w:pPr>
    </w:p>
    <w:p w:rsidR="005F615F" w:rsidRPr="00637E3E" w:rsidRDefault="005F615F" w:rsidP="00DA6688">
      <w:pPr>
        <w:ind w:left="360" w:hanging="360"/>
        <w:jc w:val="both"/>
        <w:rPr>
          <w:sz w:val="22"/>
          <w:szCs w:val="22"/>
        </w:rPr>
      </w:pPr>
      <w:r w:rsidRPr="00637E3E">
        <w:rPr>
          <w:sz w:val="22"/>
          <w:szCs w:val="22"/>
        </w:rPr>
        <w:t>§1.</w:t>
      </w:r>
      <w:r w:rsidRPr="00637E3E">
        <w:rPr>
          <w:sz w:val="22"/>
          <w:szCs w:val="22"/>
        </w:rPr>
        <w:tab/>
      </w:r>
      <w:r w:rsidRPr="00637E3E">
        <w:rPr>
          <w:sz w:val="22"/>
          <w:szCs w:val="22"/>
          <w:u w:val="single"/>
        </w:rPr>
        <w:t>Leave of Absence</w:t>
      </w:r>
      <w:r w:rsidRPr="00637E3E">
        <w:rPr>
          <w:sz w:val="22"/>
          <w:szCs w:val="22"/>
        </w:rPr>
        <w:t>.</w:t>
      </w:r>
      <w:r w:rsidR="00637E3E">
        <w:rPr>
          <w:sz w:val="22"/>
          <w:szCs w:val="22"/>
        </w:rPr>
        <w:t xml:space="preserve"> </w:t>
      </w:r>
      <w:r w:rsidRPr="00637E3E">
        <w:rPr>
          <w:sz w:val="22"/>
          <w:szCs w:val="22"/>
        </w:rPr>
        <w:t>Any employee desiring leave without pay for personal reasons shall make a request in writing to the Director of the Fire Department and/or Fire Chief not less than two weeks in advance of the date for which such leave is desired, stating the reasons for the leave and the time requested</w:t>
      </w:r>
      <w:r w:rsidR="00D9789E" w:rsidRPr="00637E3E">
        <w:rPr>
          <w:sz w:val="22"/>
          <w:szCs w:val="22"/>
        </w:rPr>
        <w:t>.</w:t>
      </w:r>
      <w:r w:rsidR="00637E3E">
        <w:rPr>
          <w:sz w:val="22"/>
          <w:szCs w:val="22"/>
        </w:rPr>
        <w:t xml:space="preserve"> </w:t>
      </w:r>
      <w:r w:rsidR="00D9789E" w:rsidRPr="00637E3E">
        <w:rPr>
          <w:sz w:val="22"/>
          <w:szCs w:val="22"/>
        </w:rPr>
        <w:t>Leaves may be granted or denied at the discretion of the City.</w:t>
      </w:r>
    </w:p>
    <w:p w:rsidR="00D9789E" w:rsidRPr="00637E3E" w:rsidRDefault="00D9789E" w:rsidP="00636B6C">
      <w:pPr>
        <w:jc w:val="both"/>
        <w:rPr>
          <w:sz w:val="22"/>
          <w:szCs w:val="22"/>
        </w:rPr>
      </w:pPr>
    </w:p>
    <w:p w:rsidR="00D9789E" w:rsidRPr="00637E3E" w:rsidRDefault="00D9789E" w:rsidP="005F615F">
      <w:pPr>
        <w:ind w:left="360"/>
        <w:jc w:val="both"/>
        <w:rPr>
          <w:sz w:val="22"/>
          <w:szCs w:val="22"/>
        </w:rPr>
      </w:pPr>
      <w:r w:rsidRPr="00637E3E">
        <w:rPr>
          <w:sz w:val="22"/>
          <w:szCs w:val="22"/>
        </w:rPr>
        <w:t>Employees may not be gainfully employed during the period of such leave.</w:t>
      </w:r>
      <w:r w:rsidR="00637E3E">
        <w:rPr>
          <w:sz w:val="22"/>
          <w:szCs w:val="22"/>
        </w:rPr>
        <w:t xml:space="preserve"> </w:t>
      </w:r>
      <w:r w:rsidRPr="00637E3E">
        <w:rPr>
          <w:sz w:val="22"/>
          <w:szCs w:val="22"/>
        </w:rPr>
        <w:t>Falsification of the reason for leave or failure to return promptly at the expiration of a leave shall be considered reason for summary discharge.</w:t>
      </w:r>
      <w:r w:rsidR="00637E3E">
        <w:rPr>
          <w:sz w:val="22"/>
          <w:szCs w:val="22"/>
        </w:rPr>
        <w:t xml:space="preserve"> </w:t>
      </w:r>
      <w:r w:rsidR="0024242D" w:rsidRPr="00637E3E">
        <w:rPr>
          <w:sz w:val="22"/>
          <w:szCs w:val="22"/>
        </w:rPr>
        <w:t>Leaves shall be granted or denied in writing.</w:t>
      </w:r>
    </w:p>
    <w:p w:rsidR="00D9789E" w:rsidRPr="00637E3E" w:rsidRDefault="00D9789E" w:rsidP="00636B6C">
      <w:pPr>
        <w:jc w:val="both"/>
        <w:rPr>
          <w:sz w:val="22"/>
          <w:szCs w:val="22"/>
        </w:rPr>
      </w:pPr>
    </w:p>
    <w:p w:rsidR="00D9789E" w:rsidRPr="00637E3E" w:rsidRDefault="00D9789E" w:rsidP="0024242D">
      <w:pPr>
        <w:ind w:left="360" w:hanging="360"/>
        <w:jc w:val="both"/>
        <w:rPr>
          <w:sz w:val="22"/>
          <w:szCs w:val="22"/>
        </w:rPr>
      </w:pPr>
      <w:r w:rsidRPr="00637E3E">
        <w:rPr>
          <w:sz w:val="22"/>
          <w:szCs w:val="22"/>
        </w:rPr>
        <w:t>§2.</w:t>
      </w:r>
      <w:r w:rsidRPr="00637E3E">
        <w:rPr>
          <w:sz w:val="22"/>
          <w:szCs w:val="22"/>
        </w:rPr>
        <w:tab/>
      </w:r>
      <w:r w:rsidRPr="00637E3E">
        <w:rPr>
          <w:sz w:val="22"/>
          <w:szCs w:val="22"/>
          <w:u w:val="single"/>
        </w:rPr>
        <w:t>Military Leave</w:t>
      </w:r>
      <w:r w:rsidRPr="00637E3E">
        <w:rPr>
          <w:sz w:val="22"/>
          <w:szCs w:val="22"/>
        </w:rPr>
        <w:t>.</w:t>
      </w:r>
      <w:r w:rsidR="00637E3E">
        <w:rPr>
          <w:sz w:val="22"/>
          <w:szCs w:val="22"/>
        </w:rPr>
        <w:t xml:space="preserve"> </w:t>
      </w:r>
      <w:r w:rsidR="00424B9D" w:rsidRPr="00637E3E">
        <w:rPr>
          <w:sz w:val="22"/>
          <w:szCs w:val="22"/>
        </w:rPr>
        <w:t>Leave shall be granted to employees to fulfill the special military requirements of regular annual active duty for training with any Reserve Unit of the Army, Navy, Marine Corps, Coast Guard, National Guard or Air Force.</w:t>
      </w:r>
      <w:r w:rsidR="00637E3E">
        <w:rPr>
          <w:sz w:val="22"/>
          <w:szCs w:val="22"/>
        </w:rPr>
        <w:t xml:space="preserve"> </w:t>
      </w:r>
      <w:r w:rsidR="00424B9D" w:rsidRPr="00637E3E">
        <w:rPr>
          <w:sz w:val="22"/>
          <w:szCs w:val="22"/>
        </w:rPr>
        <w:t>The employee shall be paid his/her regular pay during the period of this military training.</w:t>
      </w:r>
    </w:p>
    <w:p w:rsidR="00424B9D" w:rsidRPr="00637E3E" w:rsidRDefault="00424B9D" w:rsidP="00636B6C">
      <w:pPr>
        <w:jc w:val="both"/>
        <w:rPr>
          <w:sz w:val="22"/>
          <w:szCs w:val="22"/>
        </w:rPr>
      </w:pPr>
    </w:p>
    <w:p w:rsidR="00424B9D" w:rsidRPr="00637E3E" w:rsidRDefault="00424B9D" w:rsidP="0024242D">
      <w:pPr>
        <w:ind w:left="360" w:hanging="360"/>
        <w:jc w:val="both"/>
        <w:rPr>
          <w:sz w:val="22"/>
          <w:szCs w:val="22"/>
        </w:rPr>
      </w:pPr>
      <w:r w:rsidRPr="00637E3E">
        <w:rPr>
          <w:sz w:val="22"/>
          <w:szCs w:val="22"/>
        </w:rPr>
        <w:lastRenderedPageBreak/>
        <w:t>§3.</w:t>
      </w:r>
      <w:r w:rsidRPr="00637E3E">
        <w:rPr>
          <w:sz w:val="22"/>
          <w:szCs w:val="22"/>
        </w:rPr>
        <w:tab/>
        <w:t>The existing Federal and State statutes with regard to leave for military service in their present state or as they may be amended will be observed by the parties hereto.</w:t>
      </w:r>
      <w:r w:rsidR="00637E3E">
        <w:rPr>
          <w:sz w:val="22"/>
          <w:szCs w:val="22"/>
        </w:rPr>
        <w:t xml:space="preserve"> </w:t>
      </w:r>
      <w:r w:rsidRPr="00637E3E">
        <w:rPr>
          <w:sz w:val="22"/>
          <w:szCs w:val="22"/>
        </w:rPr>
        <w:t>The benefits under these applicable statutes shall be provided for any employee in this bargaining unit.</w:t>
      </w:r>
    </w:p>
    <w:p w:rsidR="00424B9D" w:rsidRPr="00637E3E" w:rsidRDefault="00424B9D" w:rsidP="0024242D">
      <w:pPr>
        <w:ind w:left="360" w:hanging="360"/>
        <w:jc w:val="both"/>
        <w:rPr>
          <w:sz w:val="22"/>
          <w:szCs w:val="22"/>
        </w:rPr>
      </w:pPr>
    </w:p>
    <w:p w:rsidR="00424B9D" w:rsidRPr="00637E3E" w:rsidRDefault="00424B9D" w:rsidP="0024242D">
      <w:pPr>
        <w:ind w:left="360" w:hanging="360"/>
        <w:jc w:val="both"/>
        <w:rPr>
          <w:sz w:val="22"/>
          <w:szCs w:val="22"/>
        </w:rPr>
      </w:pPr>
      <w:r w:rsidRPr="00637E3E">
        <w:rPr>
          <w:sz w:val="22"/>
          <w:szCs w:val="22"/>
        </w:rPr>
        <w:t>§4.</w:t>
      </w:r>
      <w:r w:rsidRPr="00637E3E">
        <w:rPr>
          <w:sz w:val="22"/>
          <w:szCs w:val="22"/>
        </w:rPr>
        <w:tab/>
      </w:r>
      <w:r w:rsidRPr="00637E3E">
        <w:rPr>
          <w:sz w:val="22"/>
          <w:szCs w:val="22"/>
          <w:u w:val="single"/>
        </w:rPr>
        <w:t>Family Leave</w:t>
      </w:r>
      <w:r w:rsidRPr="00637E3E">
        <w:rPr>
          <w:sz w:val="22"/>
          <w:szCs w:val="22"/>
        </w:rPr>
        <w:t>.</w:t>
      </w:r>
      <w:r w:rsidR="00637E3E">
        <w:rPr>
          <w:sz w:val="22"/>
          <w:szCs w:val="22"/>
        </w:rPr>
        <w:t xml:space="preserve"> </w:t>
      </w:r>
      <w:r w:rsidRPr="00637E3E">
        <w:rPr>
          <w:sz w:val="22"/>
          <w:szCs w:val="22"/>
        </w:rPr>
        <w:t>Pursuant to state and federal regulations, employees who have been employed for at least 12 months and worked for a minimum of 1,250 hours, are eligible to receive an unpaid leave of absence for a period not to exceed 12 weeks during a 12 month period.</w:t>
      </w:r>
      <w:r w:rsidR="00637E3E">
        <w:rPr>
          <w:sz w:val="22"/>
          <w:szCs w:val="22"/>
        </w:rPr>
        <w:t xml:space="preserve"> </w:t>
      </w:r>
      <w:r w:rsidRPr="00637E3E">
        <w:rPr>
          <w:sz w:val="22"/>
          <w:szCs w:val="22"/>
        </w:rPr>
        <w:t>Leave may be taken only for the following reasons:</w:t>
      </w:r>
    </w:p>
    <w:p w:rsidR="00424B9D" w:rsidRPr="00637E3E" w:rsidRDefault="00424B9D" w:rsidP="00636B6C">
      <w:pPr>
        <w:jc w:val="both"/>
        <w:rPr>
          <w:sz w:val="22"/>
          <w:szCs w:val="22"/>
        </w:rPr>
      </w:pPr>
    </w:p>
    <w:p w:rsidR="00424B9D" w:rsidRPr="00637E3E" w:rsidRDefault="00424B9D" w:rsidP="0024242D">
      <w:pPr>
        <w:ind w:left="720" w:hanging="360"/>
        <w:jc w:val="both"/>
        <w:rPr>
          <w:sz w:val="22"/>
          <w:szCs w:val="22"/>
        </w:rPr>
      </w:pPr>
      <w:r w:rsidRPr="00637E3E">
        <w:rPr>
          <w:sz w:val="22"/>
          <w:szCs w:val="22"/>
        </w:rPr>
        <w:t>a.</w:t>
      </w:r>
      <w:r w:rsidRPr="00637E3E">
        <w:rPr>
          <w:sz w:val="22"/>
          <w:szCs w:val="22"/>
        </w:rPr>
        <w:tab/>
        <w:t>Employee’s own serious health condition.</w:t>
      </w:r>
    </w:p>
    <w:p w:rsidR="00424B9D" w:rsidRPr="00637E3E" w:rsidRDefault="00424B9D" w:rsidP="0024242D">
      <w:pPr>
        <w:ind w:left="720" w:hanging="360"/>
        <w:jc w:val="both"/>
        <w:rPr>
          <w:sz w:val="22"/>
          <w:szCs w:val="22"/>
        </w:rPr>
      </w:pPr>
      <w:r w:rsidRPr="00637E3E">
        <w:rPr>
          <w:sz w:val="22"/>
          <w:szCs w:val="22"/>
        </w:rPr>
        <w:t>b.</w:t>
      </w:r>
      <w:r w:rsidRPr="00637E3E">
        <w:rPr>
          <w:sz w:val="22"/>
          <w:szCs w:val="22"/>
        </w:rPr>
        <w:tab/>
        <w:t>The birth or adoption of a child.</w:t>
      </w:r>
    </w:p>
    <w:p w:rsidR="00424B9D" w:rsidRPr="00637E3E" w:rsidRDefault="00424B9D" w:rsidP="0024242D">
      <w:pPr>
        <w:ind w:left="720" w:hanging="360"/>
        <w:jc w:val="both"/>
        <w:rPr>
          <w:sz w:val="22"/>
          <w:szCs w:val="22"/>
        </w:rPr>
      </w:pPr>
      <w:r w:rsidRPr="00637E3E">
        <w:rPr>
          <w:sz w:val="22"/>
          <w:szCs w:val="22"/>
        </w:rPr>
        <w:t>c.</w:t>
      </w:r>
      <w:r w:rsidRPr="00637E3E">
        <w:rPr>
          <w:sz w:val="22"/>
          <w:szCs w:val="22"/>
        </w:rPr>
        <w:tab/>
        <w:t>To care for a child, spouse or parent with a serious health condition.</w:t>
      </w:r>
    </w:p>
    <w:p w:rsidR="00424B9D" w:rsidRPr="00637E3E" w:rsidRDefault="00424B9D" w:rsidP="00636B6C">
      <w:pPr>
        <w:jc w:val="both"/>
        <w:rPr>
          <w:sz w:val="22"/>
          <w:szCs w:val="22"/>
        </w:rPr>
      </w:pPr>
    </w:p>
    <w:p w:rsidR="00424B9D" w:rsidRPr="00637E3E" w:rsidRDefault="00424B9D" w:rsidP="0024242D">
      <w:pPr>
        <w:ind w:left="360"/>
        <w:jc w:val="both"/>
        <w:rPr>
          <w:sz w:val="22"/>
          <w:szCs w:val="22"/>
        </w:rPr>
      </w:pPr>
      <w:r w:rsidRPr="00637E3E">
        <w:rPr>
          <w:sz w:val="22"/>
          <w:szCs w:val="22"/>
        </w:rPr>
        <w:t>Eligible employees must provide prior notice to the Department Head if requesting a leave of absence under this Act.</w:t>
      </w:r>
      <w:r w:rsidR="00637E3E">
        <w:rPr>
          <w:sz w:val="22"/>
          <w:szCs w:val="22"/>
        </w:rPr>
        <w:t xml:space="preserve"> </w:t>
      </w:r>
      <w:r w:rsidRPr="00637E3E">
        <w:rPr>
          <w:sz w:val="22"/>
          <w:szCs w:val="22"/>
        </w:rPr>
        <w:t>Management has a right to request that an employee provide a certification issued by a licensed health care provider in order to verify necessity of leave.</w:t>
      </w:r>
    </w:p>
    <w:p w:rsidR="00424B9D" w:rsidRDefault="00424B9D" w:rsidP="00424B9D">
      <w:pPr>
        <w:jc w:val="both"/>
        <w:rPr>
          <w:sz w:val="22"/>
          <w:szCs w:val="22"/>
        </w:rPr>
      </w:pPr>
    </w:p>
    <w:p w:rsidR="00080ED0" w:rsidRPr="00637E3E" w:rsidRDefault="00080ED0" w:rsidP="00424B9D">
      <w:pPr>
        <w:jc w:val="both"/>
        <w:rPr>
          <w:sz w:val="22"/>
          <w:szCs w:val="22"/>
        </w:rPr>
      </w:pPr>
    </w:p>
    <w:p w:rsidR="00424B9D" w:rsidRPr="00637E3E" w:rsidRDefault="00424B9D" w:rsidP="00CA5EE3">
      <w:pPr>
        <w:jc w:val="center"/>
        <w:rPr>
          <w:b/>
          <w:sz w:val="22"/>
          <w:szCs w:val="22"/>
          <w:u w:val="single"/>
        </w:rPr>
      </w:pPr>
      <w:r w:rsidRPr="00637E3E">
        <w:rPr>
          <w:b/>
          <w:sz w:val="22"/>
          <w:szCs w:val="22"/>
          <w:u w:val="single"/>
        </w:rPr>
        <w:t xml:space="preserve">Article </w:t>
      </w:r>
      <w:r w:rsidR="00CA5EE3" w:rsidRPr="00637E3E">
        <w:rPr>
          <w:b/>
          <w:sz w:val="22"/>
          <w:szCs w:val="22"/>
          <w:u w:val="single"/>
        </w:rPr>
        <w:t>21</w:t>
      </w:r>
      <w:r w:rsidRPr="00637E3E">
        <w:rPr>
          <w:b/>
          <w:sz w:val="22"/>
          <w:szCs w:val="22"/>
          <w:u w:val="single"/>
        </w:rPr>
        <w:t xml:space="preserve"> - Overtime</w:t>
      </w:r>
    </w:p>
    <w:p w:rsidR="00424B9D" w:rsidRPr="00637E3E" w:rsidRDefault="00424B9D" w:rsidP="00424B9D">
      <w:pPr>
        <w:jc w:val="both"/>
        <w:rPr>
          <w:sz w:val="22"/>
          <w:szCs w:val="22"/>
        </w:rPr>
      </w:pPr>
    </w:p>
    <w:p w:rsidR="00CA5EE3" w:rsidRPr="009D7C27" w:rsidRDefault="00BF0FE4" w:rsidP="00CA5EE3">
      <w:pPr>
        <w:pStyle w:val="BodyTextIndent3"/>
        <w:ind w:hanging="360"/>
        <w:jc w:val="both"/>
        <w:rPr>
          <w:sz w:val="22"/>
          <w:szCs w:val="22"/>
        </w:rPr>
      </w:pPr>
      <w:r w:rsidRPr="009D7C27">
        <w:rPr>
          <w:sz w:val="22"/>
          <w:szCs w:val="22"/>
        </w:rPr>
        <w:t>§1.</w:t>
      </w:r>
      <w:r w:rsidRPr="009D7C27">
        <w:rPr>
          <w:sz w:val="22"/>
          <w:szCs w:val="22"/>
        </w:rPr>
        <w:tab/>
        <w:t>The overtime rate of pay is defined as one and one-half times the regular rate of pay.</w:t>
      </w:r>
      <w:r w:rsidR="00637E3E" w:rsidRPr="009D7C27">
        <w:rPr>
          <w:sz w:val="22"/>
          <w:szCs w:val="22"/>
        </w:rPr>
        <w:t xml:space="preserve"> </w:t>
      </w:r>
      <w:r w:rsidR="00CA5EE3" w:rsidRPr="009D7C27">
        <w:rPr>
          <w:bCs/>
          <w:sz w:val="22"/>
          <w:szCs w:val="22"/>
        </w:rPr>
        <w:t>Employees may be required to work overtime at the discretion of the City.</w:t>
      </w:r>
    </w:p>
    <w:p w:rsidR="00BF0FE4" w:rsidRPr="009D7C27" w:rsidRDefault="00BF0FE4" w:rsidP="00636B6C">
      <w:pPr>
        <w:jc w:val="both"/>
        <w:rPr>
          <w:sz w:val="22"/>
          <w:szCs w:val="22"/>
        </w:rPr>
      </w:pPr>
    </w:p>
    <w:p w:rsidR="00BF0FE4" w:rsidRPr="009D7C27" w:rsidRDefault="00BF0FE4" w:rsidP="00CA5EE3">
      <w:pPr>
        <w:ind w:left="360"/>
        <w:jc w:val="both"/>
        <w:rPr>
          <w:sz w:val="22"/>
          <w:szCs w:val="22"/>
        </w:rPr>
      </w:pPr>
      <w:r w:rsidRPr="009D7C27">
        <w:rPr>
          <w:sz w:val="22"/>
          <w:szCs w:val="22"/>
        </w:rPr>
        <w:t>When employees are called in for a specific duty assignment from an off-duty day or from between work shift</w:t>
      </w:r>
      <w:r w:rsidR="0024242D" w:rsidRPr="009D7C27">
        <w:rPr>
          <w:sz w:val="22"/>
          <w:szCs w:val="22"/>
        </w:rPr>
        <w:t>s</w:t>
      </w:r>
      <w:r w:rsidRPr="009D7C27">
        <w:rPr>
          <w:sz w:val="22"/>
          <w:szCs w:val="22"/>
        </w:rPr>
        <w:t xml:space="preserve"> or when required to work after the end of a regularly scheduled shift, the overtime rate of pay shall be applied to said hours.</w:t>
      </w:r>
    </w:p>
    <w:p w:rsidR="00BF0FE4" w:rsidRPr="009D7C27" w:rsidRDefault="00BF0FE4" w:rsidP="00636B6C">
      <w:pPr>
        <w:jc w:val="both"/>
        <w:rPr>
          <w:sz w:val="22"/>
          <w:szCs w:val="22"/>
        </w:rPr>
      </w:pPr>
    </w:p>
    <w:p w:rsidR="00BF0FE4" w:rsidRPr="009D7C27" w:rsidRDefault="00BF0FE4" w:rsidP="00BF0FE4">
      <w:pPr>
        <w:ind w:left="360"/>
        <w:jc w:val="both"/>
        <w:rPr>
          <w:sz w:val="22"/>
          <w:szCs w:val="22"/>
        </w:rPr>
      </w:pPr>
      <w:r w:rsidRPr="009D7C27">
        <w:rPr>
          <w:sz w:val="22"/>
          <w:szCs w:val="22"/>
        </w:rPr>
        <w:t xml:space="preserve">No overtime shall be worked unless said overtime has been specifically authorized by the Fire Chief or designee prior </w:t>
      </w:r>
      <w:r w:rsidR="00A11C73" w:rsidRPr="009D7C27">
        <w:rPr>
          <w:sz w:val="22"/>
          <w:szCs w:val="22"/>
        </w:rPr>
        <w:t>to it</w:t>
      </w:r>
      <w:r w:rsidRPr="009D7C27">
        <w:rPr>
          <w:sz w:val="22"/>
          <w:szCs w:val="22"/>
        </w:rPr>
        <w:t xml:space="preserve"> being worked.</w:t>
      </w:r>
    </w:p>
    <w:p w:rsidR="00BF0FE4" w:rsidRPr="009D7C27" w:rsidRDefault="00BF0FE4" w:rsidP="00636B6C">
      <w:pPr>
        <w:jc w:val="both"/>
        <w:rPr>
          <w:sz w:val="22"/>
          <w:szCs w:val="22"/>
        </w:rPr>
      </w:pPr>
    </w:p>
    <w:p w:rsidR="00BF0FE4" w:rsidRPr="009D7C27" w:rsidRDefault="00BF0FE4" w:rsidP="00BF0FE4">
      <w:pPr>
        <w:ind w:left="360"/>
        <w:jc w:val="both"/>
        <w:rPr>
          <w:sz w:val="22"/>
          <w:szCs w:val="22"/>
        </w:rPr>
      </w:pPr>
      <w:r w:rsidRPr="009D7C27">
        <w:rPr>
          <w:sz w:val="22"/>
          <w:szCs w:val="22"/>
        </w:rPr>
        <w:t>All full-time employees of the City must consider the City as their primary employer.</w:t>
      </w:r>
      <w:r w:rsidR="00637E3E" w:rsidRPr="009D7C27">
        <w:rPr>
          <w:sz w:val="22"/>
          <w:szCs w:val="22"/>
        </w:rPr>
        <w:t xml:space="preserve"> </w:t>
      </w:r>
      <w:r w:rsidRPr="009D7C27">
        <w:rPr>
          <w:sz w:val="22"/>
          <w:szCs w:val="22"/>
        </w:rPr>
        <w:t>As such, they must be available and able to perform all of the duties of their position as required by the City.</w:t>
      </w:r>
    </w:p>
    <w:p w:rsidR="00BF0FE4" w:rsidRPr="009D7C27" w:rsidRDefault="00BF0FE4" w:rsidP="00BF0FE4">
      <w:pPr>
        <w:jc w:val="both"/>
        <w:rPr>
          <w:sz w:val="22"/>
          <w:szCs w:val="22"/>
        </w:rPr>
      </w:pPr>
    </w:p>
    <w:p w:rsidR="00CA5EE3" w:rsidRPr="009D7C27" w:rsidRDefault="00BF0FE4" w:rsidP="00CA5EE3">
      <w:pPr>
        <w:ind w:left="360" w:hanging="360"/>
        <w:jc w:val="both"/>
        <w:rPr>
          <w:bCs/>
          <w:sz w:val="22"/>
          <w:szCs w:val="22"/>
        </w:rPr>
      </w:pPr>
      <w:r w:rsidRPr="009D7C27">
        <w:rPr>
          <w:sz w:val="22"/>
          <w:szCs w:val="22"/>
        </w:rPr>
        <w:t>§2.</w:t>
      </w:r>
      <w:r w:rsidRPr="009D7C27">
        <w:rPr>
          <w:sz w:val="22"/>
          <w:szCs w:val="22"/>
        </w:rPr>
        <w:tab/>
      </w:r>
      <w:r w:rsidR="00CA5EE3" w:rsidRPr="009D7C27">
        <w:rPr>
          <w:bCs/>
          <w:sz w:val="22"/>
          <w:szCs w:val="22"/>
        </w:rPr>
        <w:t>Employees called in from an off-duty day or from between work shifts shall be paid a minimum of three hours at the overtime rate, unless the work continues into their regularly scheduled shift, in which case they would receive call-in pay only for the period prior to the start of the regular shift.</w:t>
      </w:r>
      <w:r w:rsidR="00637E3E" w:rsidRPr="009D7C27">
        <w:rPr>
          <w:bCs/>
          <w:sz w:val="22"/>
          <w:szCs w:val="22"/>
        </w:rPr>
        <w:t xml:space="preserve"> </w:t>
      </w:r>
      <w:r w:rsidR="00CA5EE3" w:rsidRPr="009D7C27">
        <w:rPr>
          <w:bCs/>
          <w:sz w:val="22"/>
          <w:szCs w:val="22"/>
        </w:rPr>
        <w:t>Overtime for call-ins begins when the employee reports at Fire Headquarters or other location assigned by Fire Chief or designee.</w:t>
      </w:r>
    </w:p>
    <w:p w:rsidR="00BF0FE4" w:rsidRPr="009D7C27" w:rsidRDefault="00BF0FE4" w:rsidP="00BF0FE4">
      <w:pPr>
        <w:ind w:left="360" w:hanging="360"/>
        <w:jc w:val="both"/>
        <w:rPr>
          <w:sz w:val="22"/>
          <w:szCs w:val="22"/>
        </w:rPr>
      </w:pPr>
    </w:p>
    <w:p w:rsidR="00BF0FE4" w:rsidRPr="00637E3E" w:rsidRDefault="00BF0FE4" w:rsidP="00DA6688">
      <w:pPr>
        <w:ind w:left="360" w:hanging="360"/>
        <w:jc w:val="both"/>
        <w:rPr>
          <w:sz w:val="22"/>
          <w:szCs w:val="22"/>
        </w:rPr>
      </w:pPr>
      <w:r w:rsidRPr="009D7C27">
        <w:rPr>
          <w:sz w:val="22"/>
          <w:szCs w:val="22"/>
        </w:rPr>
        <w:t>§3.</w:t>
      </w:r>
      <w:r w:rsidRPr="009D7C27">
        <w:rPr>
          <w:sz w:val="22"/>
          <w:szCs w:val="22"/>
        </w:rPr>
        <w:tab/>
        <w:t>When an employee is scheduled</w:t>
      </w:r>
      <w:r w:rsidRPr="00637E3E">
        <w:rPr>
          <w:sz w:val="22"/>
          <w:szCs w:val="22"/>
        </w:rPr>
        <w:t xml:space="preserve"> to work pre-arranged overtime on their scheduled day off, the employee will receive a minimum of two hours pay at the applicable rate.</w:t>
      </w:r>
    </w:p>
    <w:p w:rsidR="00BF0FE4" w:rsidRPr="00637E3E" w:rsidRDefault="00BF0FE4" w:rsidP="00BF0FE4">
      <w:pPr>
        <w:ind w:left="360" w:hanging="360"/>
        <w:jc w:val="both"/>
        <w:rPr>
          <w:sz w:val="22"/>
          <w:szCs w:val="22"/>
        </w:rPr>
      </w:pPr>
    </w:p>
    <w:p w:rsidR="00BF0FE4" w:rsidRPr="00637E3E" w:rsidRDefault="00BF0FE4" w:rsidP="00BF0FE4">
      <w:pPr>
        <w:ind w:left="360" w:hanging="360"/>
        <w:jc w:val="both"/>
        <w:rPr>
          <w:sz w:val="22"/>
          <w:szCs w:val="22"/>
        </w:rPr>
      </w:pPr>
      <w:r w:rsidRPr="00637E3E">
        <w:rPr>
          <w:sz w:val="22"/>
          <w:szCs w:val="22"/>
        </w:rPr>
        <w:t>§4.</w:t>
      </w:r>
      <w:r w:rsidRPr="00637E3E">
        <w:rPr>
          <w:sz w:val="22"/>
          <w:szCs w:val="22"/>
        </w:rPr>
        <w:tab/>
        <w:t>Compensatory time shall be earned in lieu of overtime payments pursuant to the FLSA at the request of an employee.</w:t>
      </w:r>
      <w:r w:rsidR="00637E3E">
        <w:rPr>
          <w:sz w:val="22"/>
          <w:szCs w:val="22"/>
        </w:rPr>
        <w:t xml:space="preserve"> </w:t>
      </w:r>
      <w:r w:rsidRPr="00637E3E">
        <w:rPr>
          <w:sz w:val="22"/>
          <w:szCs w:val="22"/>
        </w:rPr>
        <w:t>The use of compensatory time shall be requested in writing by an employee to the Director of Fire, Fire Chief or their designee.</w:t>
      </w:r>
      <w:r w:rsidR="00637E3E">
        <w:rPr>
          <w:sz w:val="22"/>
          <w:szCs w:val="22"/>
        </w:rPr>
        <w:t xml:space="preserve"> </w:t>
      </w:r>
      <w:r w:rsidRPr="00637E3E">
        <w:rPr>
          <w:sz w:val="22"/>
          <w:szCs w:val="22"/>
        </w:rPr>
        <w:t>The request shall be granted so long as the employee’s absence does not unduly disrupt the operations of the Department.</w:t>
      </w:r>
      <w:r w:rsidR="00637E3E">
        <w:rPr>
          <w:sz w:val="22"/>
          <w:szCs w:val="22"/>
        </w:rPr>
        <w:t xml:space="preserve"> </w:t>
      </w:r>
      <w:r w:rsidRPr="00637E3E">
        <w:rPr>
          <w:sz w:val="22"/>
          <w:szCs w:val="22"/>
        </w:rPr>
        <w:t>Employees who have 144 or more compensatory time hours accumulated in any calendar year shall need the approval of the Director of Fire or Fire Chief to earn additional compensatory time in lieu of overtime payments.</w:t>
      </w:r>
    </w:p>
    <w:p w:rsidR="00BF0FE4" w:rsidRPr="00637E3E" w:rsidRDefault="00BF0FE4" w:rsidP="00BF0FE4">
      <w:pPr>
        <w:ind w:left="360" w:hanging="360"/>
        <w:jc w:val="both"/>
        <w:rPr>
          <w:sz w:val="22"/>
          <w:szCs w:val="22"/>
        </w:rPr>
      </w:pPr>
    </w:p>
    <w:p w:rsidR="00C1028D" w:rsidRPr="009D7C27" w:rsidRDefault="00BF0FE4" w:rsidP="00CA5EE3">
      <w:pPr>
        <w:ind w:left="360"/>
        <w:jc w:val="both"/>
        <w:rPr>
          <w:sz w:val="22"/>
          <w:szCs w:val="22"/>
        </w:rPr>
      </w:pPr>
      <w:r w:rsidRPr="00637E3E">
        <w:rPr>
          <w:sz w:val="22"/>
          <w:szCs w:val="22"/>
        </w:rPr>
        <w:t>Overtime</w:t>
      </w:r>
      <w:r w:rsidR="00175D0E" w:rsidRPr="00637E3E">
        <w:rPr>
          <w:sz w:val="22"/>
          <w:szCs w:val="22"/>
        </w:rPr>
        <w:t xml:space="preserve"> shall be offered, if practicable, as equally as possible to all employees, but in all instances at the discretion of the Director and/or Fire Chief or their designee.</w:t>
      </w:r>
      <w:r w:rsidR="00637E3E">
        <w:rPr>
          <w:sz w:val="22"/>
          <w:szCs w:val="22"/>
        </w:rPr>
        <w:t xml:space="preserve"> </w:t>
      </w:r>
      <w:r w:rsidR="00175D0E" w:rsidRPr="00637E3E">
        <w:rPr>
          <w:sz w:val="22"/>
          <w:szCs w:val="22"/>
        </w:rPr>
        <w:t xml:space="preserve">It is the intention of the parties and </w:t>
      </w:r>
      <w:r w:rsidR="00175D0E" w:rsidRPr="00637E3E">
        <w:rPr>
          <w:sz w:val="22"/>
          <w:szCs w:val="22"/>
        </w:rPr>
        <w:lastRenderedPageBreak/>
        <w:t xml:space="preserve">the purpose of this provision </w:t>
      </w:r>
      <w:r w:rsidR="00175D0E" w:rsidRPr="009D7C27">
        <w:rPr>
          <w:sz w:val="22"/>
          <w:szCs w:val="22"/>
        </w:rPr>
        <w:t>to provide for as equal a division of overtime as possible within the department.</w:t>
      </w:r>
      <w:r w:rsidR="00637E3E" w:rsidRPr="009D7C27">
        <w:rPr>
          <w:sz w:val="22"/>
          <w:szCs w:val="22"/>
        </w:rPr>
        <w:t xml:space="preserve"> </w:t>
      </w:r>
      <w:r w:rsidR="00175D0E" w:rsidRPr="009D7C27">
        <w:rPr>
          <w:sz w:val="22"/>
          <w:szCs w:val="22"/>
        </w:rPr>
        <w:t>Seniority shall be used when applicable.</w:t>
      </w:r>
      <w:r w:rsidR="00637E3E" w:rsidRPr="009D7C27">
        <w:rPr>
          <w:sz w:val="22"/>
          <w:szCs w:val="22"/>
        </w:rPr>
        <w:t xml:space="preserve"> </w:t>
      </w:r>
      <w:r w:rsidR="00175D0E" w:rsidRPr="009D7C27">
        <w:rPr>
          <w:sz w:val="22"/>
          <w:szCs w:val="22"/>
        </w:rPr>
        <w:t>Assignment of overtime shall not be a rotation list, but a rotation list shall be maintained in order to assist the department in achieving</w:t>
      </w:r>
      <w:r w:rsidR="00C1028D" w:rsidRPr="009D7C27">
        <w:rPr>
          <w:sz w:val="22"/>
          <w:szCs w:val="22"/>
        </w:rPr>
        <w:t xml:space="preserve"> an equalization of overtime hours if practicable.</w:t>
      </w:r>
    </w:p>
    <w:p w:rsidR="00C1028D" w:rsidRPr="009D7C27" w:rsidRDefault="00C1028D" w:rsidP="00C1028D">
      <w:pPr>
        <w:ind w:left="360" w:hanging="360"/>
        <w:jc w:val="both"/>
        <w:rPr>
          <w:sz w:val="22"/>
          <w:szCs w:val="22"/>
        </w:rPr>
      </w:pPr>
    </w:p>
    <w:p w:rsidR="00CA5EE3" w:rsidRPr="009D7C27" w:rsidRDefault="00CA5EE3" w:rsidP="00CA5EE3">
      <w:pPr>
        <w:ind w:left="360"/>
        <w:jc w:val="both"/>
        <w:rPr>
          <w:bCs/>
          <w:sz w:val="22"/>
          <w:szCs w:val="22"/>
        </w:rPr>
      </w:pPr>
      <w:r w:rsidRPr="009D7C27">
        <w:rPr>
          <w:bCs/>
          <w:sz w:val="22"/>
          <w:szCs w:val="22"/>
        </w:rPr>
        <w:t>No more than two 24/48 hour employees may be off at the same time for any scheduled leave, which shall be defined as vacation, personal or compensatory time.</w:t>
      </w:r>
      <w:r w:rsidR="00637E3E" w:rsidRPr="009D7C27">
        <w:rPr>
          <w:bCs/>
          <w:sz w:val="22"/>
          <w:szCs w:val="22"/>
        </w:rPr>
        <w:t xml:space="preserve"> </w:t>
      </w:r>
      <w:r w:rsidRPr="009D7C27">
        <w:rPr>
          <w:bCs/>
          <w:sz w:val="22"/>
          <w:szCs w:val="22"/>
        </w:rPr>
        <w:t>Additional employees may be approved for scheduled leave provided it does not create an overtime situation.</w:t>
      </w:r>
    </w:p>
    <w:p w:rsidR="00CA5EE3" w:rsidRPr="009D7C27" w:rsidRDefault="00CA5EE3" w:rsidP="00CA5EE3">
      <w:pPr>
        <w:jc w:val="both"/>
        <w:rPr>
          <w:sz w:val="22"/>
          <w:szCs w:val="22"/>
        </w:rPr>
      </w:pPr>
    </w:p>
    <w:p w:rsidR="00CA5EE3" w:rsidRPr="009D7C27" w:rsidRDefault="00C1028D" w:rsidP="00B04BBD">
      <w:pPr>
        <w:pStyle w:val="BodyTextIndent3"/>
        <w:ind w:hanging="360"/>
        <w:jc w:val="both"/>
        <w:rPr>
          <w:sz w:val="22"/>
          <w:szCs w:val="22"/>
        </w:rPr>
      </w:pPr>
      <w:r w:rsidRPr="009D7C27">
        <w:rPr>
          <w:sz w:val="22"/>
          <w:szCs w:val="22"/>
        </w:rPr>
        <w:t>§5.</w:t>
      </w:r>
      <w:r w:rsidRPr="009D7C27">
        <w:rPr>
          <w:sz w:val="22"/>
          <w:szCs w:val="22"/>
        </w:rPr>
        <w:tab/>
      </w:r>
      <w:r w:rsidR="00CA5EE3" w:rsidRPr="009D7C27">
        <w:rPr>
          <w:bCs/>
          <w:sz w:val="22"/>
          <w:szCs w:val="22"/>
        </w:rPr>
        <w:t>Any 24/48 hour employee that works overtime on Easter Day, Thanksgiving Day or Christmas Day shall be compensated at twice their normal rate of pay.</w:t>
      </w:r>
      <w:r w:rsidR="00637E3E" w:rsidRPr="009D7C27">
        <w:rPr>
          <w:bCs/>
          <w:sz w:val="22"/>
          <w:szCs w:val="22"/>
        </w:rPr>
        <w:t xml:space="preserve"> </w:t>
      </w:r>
      <w:r w:rsidR="00CA5EE3" w:rsidRPr="009D7C27">
        <w:rPr>
          <w:bCs/>
          <w:sz w:val="22"/>
          <w:szCs w:val="22"/>
        </w:rPr>
        <w:t>This includes any hours worked outside the covered holiday where the majority hours worked included time on the holiday.</w:t>
      </w:r>
    </w:p>
    <w:p w:rsidR="00C1028D" w:rsidRDefault="00C1028D" w:rsidP="00C1028D">
      <w:pPr>
        <w:ind w:left="360" w:hanging="360"/>
        <w:jc w:val="both"/>
        <w:rPr>
          <w:sz w:val="22"/>
          <w:szCs w:val="22"/>
        </w:rPr>
      </w:pPr>
    </w:p>
    <w:p w:rsidR="00080ED0" w:rsidRPr="00080ED0" w:rsidRDefault="00080ED0" w:rsidP="00C1028D">
      <w:pPr>
        <w:ind w:left="360" w:hanging="360"/>
        <w:jc w:val="both"/>
        <w:rPr>
          <w:sz w:val="22"/>
          <w:szCs w:val="22"/>
        </w:rPr>
      </w:pPr>
    </w:p>
    <w:p w:rsidR="00C1028D" w:rsidRPr="00637E3E" w:rsidRDefault="00C1028D" w:rsidP="00C92088">
      <w:pPr>
        <w:ind w:left="360" w:hanging="360"/>
        <w:jc w:val="center"/>
        <w:rPr>
          <w:b/>
          <w:sz w:val="22"/>
          <w:szCs w:val="22"/>
          <w:u w:val="single"/>
        </w:rPr>
      </w:pPr>
      <w:r w:rsidRPr="00637E3E">
        <w:rPr>
          <w:b/>
          <w:sz w:val="22"/>
          <w:szCs w:val="22"/>
          <w:u w:val="single"/>
        </w:rPr>
        <w:t>Article 2</w:t>
      </w:r>
      <w:r w:rsidR="00C92088" w:rsidRPr="00637E3E">
        <w:rPr>
          <w:b/>
          <w:sz w:val="22"/>
          <w:szCs w:val="22"/>
          <w:u w:val="single"/>
        </w:rPr>
        <w:t>2</w:t>
      </w:r>
      <w:r w:rsidRPr="00637E3E">
        <w:rPr>
          <w:b/>
          <w:sz w:val="22"/>
          <w:szCs w:val="22"/>
          <w:u w:val="single"/>
        </w:rPr>
        <w:t xml:space="preserve"> - Acting Assignments</w:t>
      </w:r>
    </w:p>
    <w:p w:rsidR="00C1028D" w:rsidRPr="009D7C27" w:rsidRDefault="00C1028D" w:rsidP="00C1028D">
      <w:pPr>
        <w:ind w:left="360" w:hanging="360"/>
        <w:jc w:val="both"/>
        <w:rPr>
          <w:sz w:val="22"/>
          <w:szCs w:val="22"/>
        </w:rPr>
      </w:pPr>
    </w:p>
    <w:p w:rsidR="00CA5EE3" w:rsidRPr="009D7C27" w:rsidRDefault="00CA5EE3" w:rsidP="00CA5EE3">
      <w:pPr>
        <w:jc w:val="both"/>
        <w:rPr>
          <w:bCs/>
          <w:sz w:val="22"/>
          <w:szCs w:val="22"/>
        </w:rPr>
      </w:pPr>
      <w:r w:rsidRPr="009D7C27">
        <w:rPr>
          <w:bCs/>
          <w:sz w:val="22"/>
          <w:szCs w:val="22"/>
        </w:rPr>
        <w:t>An employee assigned to act in the position of next higher rank shall be paid at that position’s base rate hour for hour for the total time in that position provided that a minimum of 30 minutes is worked in the acting position.</w:t>
      </w:r>
    </w:p>
    <w:p w:rsidR="00CB5FDB" w:rsidRDefault="00CB5FDB" w:rsidP="00CB5FDB">
      <w:pPr>
        <w:jc w:val="both"/>
        <w:rPr>
          <w:sz w:val="22"/>
          <w:szCs w:val="22"/>
        </w:rPr>
      </w:pPr>
    </w:p>
    <w:p w:rsidR="00080ED0" w:rsidRPr="009D7C27" w:rsidRDefault="00080ED0" w:rsidP="00CB5FDB">
      <w:pPr>
        <w:jc w:val="both"/>
        <w:rPr>
          <w:sz w:val="22"/>
          <w:szCs w:val="22"/>
        </w:rPr>
      </w:pPr>
    </w:p>
    <w:p w:rsidR="00CB5FDB" w:rsidRPr="00637E3E" w:rsidRDefault="00CB5FDB" w:rsidP="00C92088">
      <w:pPr>
        <w:jc w:val="center"/>
        <w:rPr>
          <w:b/>
          <w:sz w:val="22"/>
          <w:szCs w:val="22"/>
          <w:u w:val="single"/>
        </w:rPr>
      </w:pPr>
      <w:r w:rsidRPr="00637E3E">
        <w:rPr>
          <w:b/>
          <w:sz w:val="22"/>
          <w:szCs w:val="22"/>
          <w:u w:val="single"/>
        </w:rPr>
        <w:t>Article 2</w:t>
      </w:r>
      <w:r w:rsidR="00C92088" w:rsidRPr="00637E3E">
        <w:rPr>
          <w:b/>
          <w:sz w:val="22"/>
          <w:szCs w:val="22"/>
          <w:u w:val="single"/>
        </w:rPr>
        <w:t>3</w:t>
      </w:r>
      <w:r w:rsidRPr="00637E3E">
        <w:rPr>
          <w:b/>
          <w:sz w:val="22"/>
          <w:szCs w:val="22"/>
          <w:u w:val="single"/>
        </w:rPr>
        <w:t xml:space="preserve"> - Retirement</w:t>
      </w:r>
    </w:p>
    <w:p w:rsidR="00CB5FDB" w:rsidRPr="00637E3E" w:rsidRDefault="00CB5FDB" w:rsidP="00CB5FDB">
      <w:pPr>
        <w:jc w:val="both"/>
        <w:rPr>
          <w:sz w:val="22"/>
          <w:szCs w:val="22"/>
        </w:rPr>
      </w:pPr>
    </w:p>
    <w:p w:rsidR="00CB5FDB" w:rsidRPr="00637E3E" w:rsidRDefault="00CB5FDB" w:rsidP="00CB5FDB">
      <w:pPr>
        <w:jc w:val="both"/>
        <w:rPr>
          <w:sz w:val="22"/>
          <w:szCs w:val="22"/>
        </w:rPr>
      </w:pPr>
      <w:r w:rsidRPr="00637E3E">
        <w:rPr>
          <w:sz w:val="22"/>
          <w:szCs w:val="22"/>
        </w:rPr>
        <w:t>For purposes of this Article, retirement shall mean an approved pension documented by the New Jersey Division of Pension</w:t>
      </w:r>
      <w:r w:rsidR="004C5AF7" w:rsidRPr="00637E3E">
        <w:rPr>
          <w:sz w:val="22"/>
          <w:szCs w:val="22"/>
        </w:rPr>
        <w:t>s</w:t>
      </w:r>
      <w:r w:rsidRPr="00637E3E">
        <w:rPr>
          <w:sz w:val="22"/>
          <w:szCs w:val="22"/>
        </w:rPr>
        <w:t xml:space="preserve"> &amp; Benefits, Department of Treasury.</w:t>
      </w:r>
      <w:r w:rsidR="00637E3E">
        <w:rPr>
          <w:sz w:val="22"/>
          <w:szCs w:val="22"/>
        </w:rPr>
        <w:t xml:space="preserve"> </w:t>
      </w:r>
      <w:r w:rsidRPr="00637E3E">
        <w:rPr>
          <w:sz w:val="22"/>
          <w:szCs w:val="22"/>
        </w:rPr>
        <w:t>Pensions can be in the form of service retirement, early retirement options, special retirement, veterans retirement, ordinary disability and accidental disability retirement.</w:t>
      </w:r>
    </w:p>
    <w:p w:rsidR="00CB5FDB" w:rsidRPr="00637E3E" w:rsidRDefault="00CB5FDB" w:rsidP="00CB5FDB">
      <w:pPr>
        <w:jc w:val="both"/>
        <w:rPr>
          <w:sz w:val="22"/>
          <w:szCs w:val="22"/>
        </w:rPr>
      </w:pPr>
    </w:p>
    <w:p w:rsidR="00CB5FDB" w:rsidRPr="00637E3E" w:rsidRDefault="00CB5FDB" w:rsidP="00CB5FDB">
      <w:pPr>
        <w:ind w:left="360" w:hanging="360"/>
        <w:jc w:val="both"/>
        <w:rPr>
          <w:sz w:val="22"/>
          <w:szCs w:val="22"/>
        </w:rPr>
      </w:pPr>
      <w:r w:rsidRPr="00637E3E">
        <w:rPr>
          <w:sz w:val="22"/>
          <w:szCs w:val="22"/>
        </w:rPr>
        <w:t>§1.</w:t>
      </w:r>
      <w:r w:rsidRPr="00637E3E">
        <w:rPr>
          <w:sz w:val="22"/>
          <w:szCs w:val="22"/>
        </w:rPr>
        <w:tab/>
        <w:t>Employees retiring either on the regular pension or disability shall be paid for all accumulated vacation, personal and compensatory time.</w:t>
      </w:r>
    </w:p>
    <w:p w:rsidR="00CB5FDB" w:rsidRPr="00637E3E" w:rsidRDefault="00CB5FDB" w:rsidP="00CB5FDB">
      <w:pPr>
        <w:ind w:left="360" w:hanging="360"/>
        <w:jc w:val="both"/>
        <w:rPr>
          <w:sz w:val="22"/>
          <w:szCs w:val="22"/>
        </w:rPr>
      </w:pPr>
    </w:p>
    <w:p w:rsidR="00CB5FDB" w:rsidRPr="00637E3E" w:rsidRDefault="00CB5FDB" w:rsidP="00901EFE">
      <w:pPr>
        <w:ind w:left="360" w:hanging="360"/>
        <w:jc w:val="both"/>
        <w:rPr>
          <w:sz w:val="22"/>
          <w:szCs w:val="22"/>
        </w:rPr>
      </w:pPr>
      <w:r w:rsidRPr="00637E3E">
        <w:rPr>
          <w:sz w:val="22"/>
          <w:szCs w:val="22"/>
        </w:rPr>
        <w:t>§2.</w:t>
      </w:r>
      <w:r w:rsidRPr="00637E3E">
        <w:rPr>
          <w:sz w:val="22"/>
          <w:szCs w:val="22"/>
        </w:rPr>
        <w:tab/>
        <w:t>In case of death of an employee, there shall be paid to his/her widow, beneficiary or estate, the amount or amounts due for any and all unused vacation, personal, compensatory time coming and pay period due.</w:t>
      </w:r>
    </w:p>
    <w:p w:rsidR="00CB5FDB" w:rsidRPr="00637E3E" w:rsidRDefault="00CB5FDB" w:rsidP="00CB5FDB">
      <w:pPr>
        <w:ind w:left="360" w:hanging="360"/>
        <w:jc w:val="both"/>
        <w:rPr>
          <w:sz w:val="22"/>
          <w:szCs w:val="22"/>
        </w:rPr>
      </w:pPr>
    </w:p>
    <w:p w:rsidR="00CB5FDB" w:rsidRPr="00637E3E" w:rsidRDefault="00CB5FDB" w:rsidP="00CB5FDB">
      <w:pPr>
        <w:ind w:left="360" w:hanging="360"/>
        <w:jc w:val="both"/>
        <w:rPr>
          <w:sz w:val="22"/>
          <w:szCs w:val="22"/>
        </w:rPr>
      </w:pPr>
      <w:r w:rsidRPr="00637E3E">
        <w:rPr>
          <w:sz w:val="22"/>
          <w:szCs w:val="22"/>
        </w:rPr>
        <w:t>§3.</w:t>
      </w:r>
      <w:r w:rsidRPr="00637E3E">
        <w:rPr>
          <w:sz w:val="22"/>
          <w:szCs w:val="22"/>
        </w:rPr>
        <w:tab/>
        <w:t>At retirement, the City agrees to pay each employee an amount equal to 50% of all accrued sick leave pay up to a maximum amount of $15,000.</w:t>
      </w:r>
    </w:p>
    <w:p w:rsidR="00CB5FDB" w:rsidRPr="00637E3E" w:rsidRDefault="00CB5FDB" w:rsidP="00CB5FDB">
      <w:pPr>
        <w:ind w:left="360" w:hanging="360"/>
        <w:jc w:val="both"/>
        <w:rPr>
          <w:sz w:val="22"/>
          <w:szCs w:val="22"/>
        </w:rPr>
      </w:pPr>
    </w:p>
    <w:p w:rsidR="00CB5FDB" w:rsidRPr="00637E3E" w:rsidRDefault="00CB5FDB" w:rsidP="00CB5FDB">
      <w:pPr>
        <w:ind w:left="360" w:hanging="360"/>
        <w:jc w:val="both"/>
        <w:rPr>
          <w:sz w:val="22"/>
          <w:szCs w:val="22"/>
        </w:rPr>
      </w:pPr>
      <w:r w:rsidRPr="00637E3E">
        <w:rPr>
          <w:sz w:val="22"/>
          <w:szCs w:val="22"/>
        </w:rPr>
        <w:t>§4.</w:t>
      </w:r>
      <w:r w:rsidRPr="00637E3E">
        <w:rPr>
          <w:sz w:val="22"/>
          <w:szCs w:val="22"/>
        </w:rPr>
        <w:tab/>
        <w:t>This supplemental compensation payment to be paid hereunder shall be computed at the rate of one-half (</w:t>
      </w:r>
      <w:r w:rsidR="00A61E8B" w:rsidRPr="00637E3E">
        <w:rPr>
          <w:sz w:val="22"/>
          <w:szCs w:val="22"/>
        </w:rPr>
        <w:t>½) accumulated sick days time</w:t>
      </w:r>
      <w:r w:rsidR="004C5AF7" w:rsidRPr="00637E3E">
        <w:rPr>
          <w:sz w:val="22"/>
          <w:szCs w:val="22"/>
        </w:rPr>
        <w:t>s</w:t>
      </w:r>
      <w:r w:rsidR="00A61E8B" w:rsidRPr="00637E3E">
        <w:rPr>
          <w:sz w:val="22"/>
          <w:szCs w:val="22"/>
        </w:rPr>
        <w:t xml:space="preserve"> the eligible employee’s daily rate of pay which is based upon the average annual base compensation received during the last year of his/her employment, prior to the effective date of his/her retirement</w:t>
      </w:r>
      <w:r w:rsidR="004C5AF7" w:rsidRPr="00637E3E">
        <w:rPr>
          <w:sz w:val="22"/>
          <w:szCs w:val="22"/>
        </w:rPr>
        <w:t>,</w:t>
      </w:r>
      <w:r w:rsidR="00A61E8B" w:rsidRPr="00637E3E">
        <w:rPr>
          <w:sz w:val="22"/>
          <w:szCs w:val="22"/>
        </w:rPr>
        <w:t xml:space="preserve"> provided however, that no such lump sum supplemental compensation payment shall exceed $15,000.</w:t>
      </w:r>
    </w:p>
    <w:p w:rsidR="00A61E8B" w:rsidRPr="00637E3E" w:rsidRDefault="00A61E8B" w:rsidP="00CB5FDB">
      <w:pPr>
        <w:ind w:left="360" w:hanging="360"/>
        <w:jc w:val="both"/>
        <w:rPr>
          <w:sz w:val="22"/>
          <w:szCs w:val="22"/>
        </w:rPr>
      </w:pPr>
    </w:p>
    <w:p w:rsidR="00A61E8B" w:rsidRPr="00637E3E" w:rsidRDefault="00A61E8B" w:rsidP="00DA6688">
      <w:pPr>
        <w:ind w:left="360" w:hanging="360"/>
        <w:jc w:val="both"/>
        <w:rPr>
          <w:sz w:val="22"/>
          <w:szCs w:val="22"/>
        </w:rPr>
      </w:pPr>
      <w:r w:rsidRPr="00637E3E">
        <w:rPr>
          <w:sz w:val="22"/>
          <w:szCs w:val="22"/>
        </w:rPr>
        <w:t>§5.</w:t>
      </w:r>
      <w:r w:rsidR="004C5AF7" w:rsidRPr="00637E3E">
        <w:rPr>
          <w:sz w:val="22"/>
          <w:szCs w:val="22"/>
        </w:rPr>
        <w:tab/>
        <w:t>Payment shall be made promptly</w:t>
      </w:r>
      <w:r w:rsidRPr="00637E3E">
        <w:rPr>
          <w:sz w:val="22"/>
          <w:szCs w:val="22"/>
        </w:rPr>
        <w:t xml:space="preserve"> if funds are available, but no later than on</w:t>
      </w:r>
      <w:r w:rsidR="004C5AF7" w:rsidRPr="00637E3E">
        <w:rPr>
          <w:sz w:val="22"/>
          <w:szCs w:val="22"/>
        </w:rPr>
        <w:t>e</w:t>
      </w:r>
      <w:r w:rsidRPr="00637E3E">
        <w:rPr>
          <w:sz w:val="22"/>
          <w:szCs w:val="22"/>
        </w:rPr>
        <w:t xml:space="preserve"> month after the final adoption of the budget of the City for the year succeeding the effective dat</w:t>
      </w:r>
      <w:r w:rsidR="004C5AF7" w:rsidRPr="00637E3E">
        <w:rPr>
          <w:sz w:val="22"/>
          <w:szCs w:val="22"/>
        </w:rPr>
        <w:t>e of retirement of the employee</w:t>
      </w:r>
      <w:r w:rsidRPr="00637E3E">
        <w:rPr>
          <w:sz w:val="22"/>
          <w:szCs w:val="22"/>
        </w:rPr>
        <w:t>.</w:t>
      </w:r>
    </w:p>
    <w:p w:rsidR="00A61E8B" w:rsidRDefault="00A61E8B" w:rsidP="00A61E8B">
      <w:pPr>
        <w:jc w:val="both"/>
        <w:rPr>
          <w:sz w:val="22"/>
          <w:szCs w:val="22"/>
        </w:rPr>
      </w:pPr>
    </w:p>
    <w:p w:rsidR="005C636C" w:rsidRDefault="005C636C" w:rsidP="00A61E8B">
      <w:pPr>
        <w:jc w:val="both"/>
        <w:rPr>
          <w:sz w:val="22"/>
          <w:szCs w:val="22"/>
        </w:rPr>
      </w:pPr>
    </w:p>
    <w:p w:rsidR="005C636C" w:rsidRDefault="005C636C" w:rsidP="00A61E8B">
      <w:pPr>
        <w:jc w:val="both"/>
        <w:rPr>
          <w:sz w:val="22"/>
          <w:szCs w:val="22"/>
        </w:rPr>
      </w:pPr>
    </w:p>
    <w:p w:rsidR="00080ED0" w:rsidRPr="00636B6C" w:rsidRDefault="00080ED0" w:rsidP="00A61E8B">
      <w:pPr>
        <w:jc w:val="both"/>
        <w:rPr>
          <w:sz w:val="22"/>
          <w:szCs w:val="22"/>
        </w:rPr>
      </w:pPr>
    </w:p>
    <w:p w:rsidR="00A61E8B" w:rsidRPr="00637E3E" w:rsidRDefault="00A61E8B" w:rsidP="00C92088">
      <w:pPr>
        <w:ind w:left="360" w:hanging="360"/>
        <w:jc w:val="center"/>
        <w:rPr>
          <w:b/>
          <w:sz w:val="22"/>
          <w:szCs w:val="22"/>
          <w:u w:val="single"/>
        </w:rPr>
      </w:pPr>
      <w:r w:rsidRPr="00637E3E">
        <w:rPr>
          <w:b/>
          <w:sz w:val="22"/>
          <w:szCs w:val="22"/>
          <w:u w:val="single"/>
        </w:rPr>
        <w:lastRenderedPageBreak/>
        <w:t>Article 2</w:t>
      </w:r>
      <w:r w:rsidR="00C92088" w:rsidRPr="00637E3E">
        <w:rPr>
          <w:b/>
          <w:sz w:val="22"/>
          <w:szCs w:val="22"/>
          <w:u w:val="single"/>
        </w:rPr>
        <w:t>4</w:t>
      </w:r>
      <w:r w:rsidRPr="00637E3E">
        <w:rPr>
          <w:b/>
          <w:sz w:val="22"/>
          <w:szCs w:val="22"/>
          <w:u w:val="single"/>
        </w:rPr>
        <w:t xml:space="preserve"> - Health Benefits</w:t>
      </w:r>
    </w:p>
    <w:p w:rsidR="00BE2662" w:rsidRDefault="00BE2662" w:rsidP="0021564B">
      <w:pPr>
        <w:jc w:val="both"/>
        <w:rPr>
          <w:sz w:val="22"/>
          <w:szCs w:val="22"/>
        </w:rPr>
      </w:pPr>
    </w:p>
    <w:p w:rsidR="003F3F28" w:rsidRPr="003F3F28" w:rsidRDefault="003F3F28" w:rsidP="0021564B">
      <w:pPr>
        <w:jc w:val="both"/>
        <w:rPr>
          <w:b/>
          <w:sz w:val="22"/>
          <w:szCs w:val="22"/>
        </w:rPr>
      </w:pPr>
      <w:r w:rsidRPr="003F3F28">
        <w:rPr>
          <w:b/>
          <w:sz w:val="22"/>
          <w:szCs w:val="22"/>
        </w:rPr>
        <w:t>Health care contributions for unit employees shall be consistent with that required by P.L. 210, Chapter 2 and P.L. 211, Chapter 78.</w:t>
      </w:r>
      <w:r w:rsidR="00AF5677" w:rsidRPr="00AF5677">
        <w:rPr>
          <w:b/>
          <w:sz w:val="22"/>
          <w:szCs w:val="22"/>
        </w:rPr>
        <w:t xml:space="preserve"> </w:t>
      </w:r>
      <w:r w:rsidR="00AF5677" w:rsidRPr="00655A90">
        <w:rPr>
          <w:b/>
          <w:sz w:val="22"/>
          <w:szCs w:val="22"/>
        </w:rPr>
        <w:t>The City shall establish and adopt a Section 125 Plan so that said contribution</w:t>
      </w:r>
      <w:r w:rsidR="00AF5677">
        <w:rPr>
          <w:b/>
          <w:sz w:val="22"/>
          <w:szCs w:val="22"/>
        </w:rPr>
        <w:t>s</w:t>
      </w:r>
      <w:r w:rsidR="00AF5677" w:rsidRPr="00655A90">
        <w:rPr>
          <w:b/>
          <w:sz w:val="22"/>
          <w:szCs w:val="22"/>
        </w:rPr>
        <w:t xml:space="preserve"> would be ‘pre-tax’.</w:t>
      </w:r>
    </w:p>
    <w:p w:rsidR="003F3F28" w:rsidRPr="00637E3E" w:rsidRDefault="003F3F28" w:rsidP="0021564B">
      <w:pPr>
        <w:jc w:val="both"/>
        <w:rPr>
          <w:sz w:val="22"/>
          <w:szCs w:val="22"/>
        </w:rPr>
      </w:pPr>
    </w:p>
    <w:p w:rsidR="00C92088" w:rsidRDefault="00C92088" w:rsidP="00AF5677">
      <w:pPr>
        <w:ind w:left="360" w:hanging="360"/>
        <w:jc w:val="both"/>
        <w:rPr>
          <w:bCs/>
          <w:sz w:val="22"/>
          <w:szCs w:val="22"/>
        </w:rPr>
      </w:pPr>
      <w:r w:rsidRPr="009D7C27">
        <w:rPr>
          <w:bCs/>
          <w:sz w:val="22"/>
          <w:szCs w:val="22"/>
        </w:rPr>
        <w:t>§1.</w:t>
      </w:r>
      <w:r w:rsidRPr="009D7C27">
        <w:rPr>
          <w:bCs/>
          <w:sz w:val="22"/>
          <w:szCs w:val="22"/>
        </w:rPr>
        <w:tab/>
      </w:r>
      <w:r w:rsidR="00AF5677" w:rsidRPr="00AF5677">
        <w:rPr>
          <w:b/>
          <w:bCs/>
          <w:sz w:val="22"/>
          <w:szCs w:val="22"/>
        </w:rPr>
        <w:t>The City shall provide health insurance to all employees and their eligible dependents. The current health insurance plans are Aetna Direct Access $5 (modeled after the HMO or equivalent plan) and Aetna Direct Access $10 (modeled after the t</w:t>
      </w:r>
      <w:r w:rsidR="002164B8">
        <w:rPr>
          <w:b/>
          <w:bCs/>
          <w:sz w:val="22"/>
          <w:szCs w:val="22"/>
        </w:rPr>
        <w:t xml:space="preserve">raditional or equivalent plan). </w:t>
      </w:r>
      <w:r w:rsidR="00AF5677" w:rsidRPr="00AF5677">
        <w:rPr>
          <w:b/>
          <w:bCs/>
          <w:sz w:val="22"/>
          <w:szCs w:val="22"/>
        </w:rPr>
        <w:t>Employees may transfer from plan to plan during open enrollment. The benefits are more specifically provided for and explained in a brochure available to employees.</w:t>
      </w:r>
    </w:p>
    <w:p w:rsidR="00AF5677" w:rsidRPr="009D7C27" w:rsidRDefault="00AF5677" w:rsidP="00AF5677">
      <w:pPr>
        <w:jc w:val="both"/>
        <w:rPr>
          <w:bCs/>
          <w:sz w:val="22"/>
          <w:szCs w:val="22"/>
        </w:rPr>
      </w:pPr>
    </w:p>
    <w:p w:rsidR="00C92088" w:rsidRPr="009D7C27" w:rsidRDefault="00C92088" w:rsidP="00C92088">
      <w:pPr>
        <w:pStyle w:val="BodyText2"/>
        <w:ind w:left="360" w:hanging="360"/>
        <w:jc w:val="both"/>
        <w:rPr>
          <w:bCs/>
          <w:sz w:val="22"/>
          <w:szCs w:val="22"/>
        </w:rPr>
      </w:pPr>
      <w:r w:rsidRPr="009D7C27">
        <w:rPr>
          <w:bCs/>
          <w:sz w:val="22"/>
          <w:szCs w:val="22"/>
        </w:rPr>
        <w:t>§2.</w:t>
      </w:r>
      <w:r w:rsidRPr="009D7C27">
        <w:rPr>
          <w:bCs/>
          <w:sz w:val="22"/>
          <w:szCs w:val="22"/>
        </w:rPr>
        <w:tab/>
        <w:t xml:space="preserve">The City shall provide a generic prescription plan for employees and their eligible </w:t>
      </w:r>
      <w:r w:rsidR="006E15B9" w:rsidRPr="006E15B9">
        <w:rPr>
          <w:b/>
          <w:bCs/>
          <w:sz w:val="22"/>
          <w:szCs w:val="22"/>
        </w:rPr>
        <w:t>dependents</w:t>
      </w:r>
      <w:r w:rsidRPr="009D7C27">
        <w:rPr>
          <w:bCs/>
          <w:sz w:val="22"/>
          <w:szCs w:val="22"/>
        </w:rPr>
        <w:t>.</w:t>
      </w:r>
      <w:r w:rsidR="00637E3E" w:rsidRPr="009D7C27">
        <w:rPr>
          <w:bCs/>
          <w:sz w:val="22"/>
          <w:szCs w:val="22"/>
        </w:rPr>
        <w:t xml:space="preserve"> </w:t>
      </w:r>
      <w:r w:rsidRPr="009D7C27">
        <w:rPr>
          <w:bCs/>
          <w:sz w:val="22"/>
          <w:szCs w:val="22"/>
        </w:rPr>
        <w:t>A federally approved generic equivalent, if available, will be dispensed for name brand unless an employee’s physician specifically requires name brand.</w:t>
      </w:r>
      <w:r w:rsidR="00637E3E" w:rsidRPr="009D7C27">
        <w:rPr>
          <w:bCs/>
          <w:sz w:val="22"/>
          <w:szCs w:val="22"/>
        </w:rPr>
        <w:t xml:space="preserve"> </w:t>
      </w:r>
      <w:r w:rsidRPr="009D7C27">
        <w:rPr>
          <w:bCs/>
          <w:sz w:val="22"/>
          <w:szCs w:val="22"/>
        </w:rPr>
        <w:t>An employee who receives name brand when generic is available shall pay the cost difference between the name brand and generic, except if the attending physician specifies no substitute for name brand.</w:t>
      </w:r>
      <w:r w:rsidR="00637E3E" w:rsidRPr="009D7C27">
        <w:rPr>
          <w:bCs/>
          <w:sz w:val="22"/>
          <w:szCs w:val="22"/>
        </w:rPr>
        <w:t xml:space="preserve"> </w:t>
      </w:r>
      <w:r w:rsidRPr="009D7C27">
        <w:rPr>
          <w:bCs/>
          <w:sz w:val="22"/>
          <w:szCs w:val="22"/>
        </w:rPr>
        <w:t>This cost will not be applied to the employee’s deductible.</w:t>
      </w:r>
      <w:r w:rsidR="00637E3E" w:rsidRPr="009D7C27">
        <w:rPr>
          <w:bCs/>
          <w:sz w:val="22"/>
          <w:szCs w:val="22"/>
        </w:rPr>
        <w:t xml:space="preserve"> </w:t>
      </w:r>
      <w:r w:rsidRPr="009D7C27">
        <w:rPr>
          <w:bCs/>
          <w:sz w:val="22"/>
          <w:szCs w:val="22"/>
        </w:rPr>
        <w:t>The co-pays are as follows:</w:t>
      </w:r>
    </w:p>
    <w:p w:rsidR="00B04BBD" w:rsidRPr="009D7C27" w:rsidRDefault="00B04BBD" w:rsidP="00C92088">
      <w:pPr>
        <w:pStyle w:val="BodyText2"/>
        <w:ind w:left="0"/>
        <w:jc w:val="both"/>
        <w:rPr>
          <w:bCs/>
          <w:sz w:val="22"/>
          <w:szCs w:val="22"/>
        </w:rPr>
      </w:pPr>
    </w:p>
    <w:p w:rsidR="00C92088" w:rsidRPr="009D7C27" w:rsidRDefault="00C92088" w:rsidP="00C92088">
      <w:pPr>
        <w:tabs>
          <w:tab w:val="left" w:pos="4320"/>
        </w:tabs>
        <w:ind w:left="360"/>
        <w:jc w:val="both"/>
        <w:rPr>
          <w:bCs/>
          <w:iCs/>
          <w:sz w:val="22"/>
          <w:szCs w:val="22"/>
        </w:rPr>
      </w:pPr>
      <w:r w:rsidRPr="009D7C27">
        <w:rPr>
          <w:bCs/>
          <w:iCs/>
          <w:sz w:val="22"/>
          <w:szCs w:val="22"/>
          <w:u w:val="single"/>
        </w:rPr>
        <w:t>Name brand, including mail-order</w:t>
      </w:r>
      <w:r w:rsidRPr="009D7C27">
        <w:rPr>
          <w:bCs/>
          <w:iCs/>
          <w:sz w:val="22"/>
          <w:szCs w:val="22"/>
        </w:rPr>
        <w:tab/>
      </w:r>
      <w:r w:rsidRPr="009D7C27">
        <w:rPr>
          <w:bCs/>
          <w:iCs/>
          <w:sz w:val="22"/>
          <w:szCs w:val="22"/>
          <w:u w:val="single"/>
        </w:rPr>
        <w:t>Generic, including mail-order</w:t>
      </w:r>
    </w:p>
    <w:p w:rsidR="00C92088" w:rsidRPr="009D7C27" w:rsidRDefault="00C92088" w:rsidP="00C92088">
      <w:pPr>
        <w:tabs>
          <w:tab w:val="left" w:pos="4320"/>
        </w:tabs>
        <w:ind w:left="360"/>
        <w:jc w:val="both"/>
        <w:rPr>
          <w:bCs/>
          <w:iCs/>
          <w:sz w:val="22"/>
          <w:szCs w:val="22"/>
        </w:rPr>
      </w:pPr>
      <w:r w:rsidRPr="00AF5677">
        <w:rPr>
          <w:b/>
          <w:bCs/>
          <w:iCs/>
          <w:sz w:val="22"/>
          <w:szCs w:val="22"/>
        </w:rPr>
        <w:t>$</w:t>
      </w:r>
      <w:r w:rsidR="00080ED0" w:rsidRPr="00AF5677">
        <w:rPr>
          <w:b/>
          <w:bCs/>
          <w:iCs/>
          <w:sz w:val="22"/>
          <w:szCs w:val="22"/>
        </w:rPr>
        <w:t>25.00</w:t>
      </w:r>
      <w:r w:rsidR="00080ED0">
        <w:rPr>
          <w:bCs/>
          <w:iCs/>
          <w:sz w:val="22"/>
          <w:szCs w:val="22"/>
        </w:rPr>
        <w:tab/>
      </w:r>
      <w:r w:rsidR="001418D3">
        <w:rPr>
          <w:b/>
          <w:bCs/>
          <w:iCs/>
          <w:sz w:val="22"/>
          <w:szCs w:val="22"/>
        </w:rPr>
        <w:t>$15</w:t>
      </w:r>
      <w:r w:rsidRPr="00AF5677">
        <w:rPr>
          <w:b/>
          <w:bCs/>
          <w:iCs/>
          <w:sz w:val="22"/>
          <w:szCs w:val="22"/>
        </w:rPr>
        <w:t>.00</w:t>
      </w:r>
    </w:p>
    <w:p w:rsidR="00C92088" w:rsidRPr="009D7C27" w:rsidRDefault="00C92088" w:rsidP="00C92088">
      <w:pPr>
        <w:jc w:val="both"/>
        <w:rPr>
          <w:bCs/>
          <w:sz w:val="22"/>
          <w:szCs w:val="22"/>
        </w:rPr>
      </w:pPr>
    </w:p>
    <w:p w:rsidR="00C92088" w:rsidRPr="009D7C27" w:rsidRDefault="00C92088" w:rsidP="00C92088">
      <w:pPr>
        <w:ind w:left="360" w:hanging="360"/>
        <w:jc w:val="both"/>
        <w:rPr>
          <w:bCs/>
          <w:sz w:val="22"/>
          <w:szCs w:val="22"/>
        </w:rPr>
      </w:pPr>
      <w:r w:rsidRPr="009D7C27">
        <w:rPr>
          <w:bCs/>
          <w:sz w:val="22"/>
          <w:szCs w:val="22"/>
        </w:rPr>
        <w:t>§3.</w:t>
      </w:r>
      <w:r w:rsidRPr="009D7C27">
        <w:rPr>
          <w:bCs/>
          <w:sz w:val="22"/>
          <w:szCs w:val="22"/>
        </w:rPr>
        <w:tab/>
        <w:t>An employee who retires with at least 25 years of creditable service in the New Jersey Police and Firemen’s Retirement System shall receive the same prescription coverage as active employees, which may change from time to time, until said employee:</w:t>
      </w:r>
    </w:p>
    <w:p w:rsidR="00C92088" w:rsidRPr="009D7C27" w:rsidRDefault="00C92088" w:rsidP="00C92088">
      <w:pPr>
        <w:jc w:val="both"/>
        <w:rPr>
          <w:bCs/>
          <w:sz w:val="22"/>
          <w:szCs w:val="22"/>
        </w:rPr>
      </w:pPr>
    </w:p>
    <w:p w:rsidR="00C92088" w:rsidRPr="009D7C27" w:rsidRDefault="00C92088" w:rsidP="00C92088">
      <w:pPr>
        <w:pStyle w:val="BodyText2"/>
        <w:ind w:hanging="360"/>
        <w:jc w:val="both"/>
        <w:rPr>
          <w:bCs/>
          <w:sz w:val="22"/>
          <w:szCs w:val="22"/>
        </w:rPr>
      </w:pPr>
      <w:r w:rsidRPr="009D7C27">
        <w:rPr>
          <w:bCs/>
          <w:sz w:val="22"/>
          <w:szCs w:val="22"/>
        </w:rPr>
        <w:t>a.</w:t>
      </w:r>
      <w:r w:rsidRPr="009D7C27">
        <w:rPr>
          <w:bCs/>
          <w:sz w:val="22"/>
          <w:szCs w:val="22"/>
        </w:rPr>
        <w:tab/>
        <w:t>Obtains employment having prescription coverage comparable to active employees.</w:t>
      </w:r>
      <w:r w:rsidR="00637E3E" w:rsidRPr="009D7C27">
        <w:rPr>
          <w:bCs/>
          <w:sz w:val="22"/>
          <w:szCs w:val="22"/>
        </w:rPr>
        <w:t xml:space="preserve"> </w:t>
      </w:r>
      <w:r w:rsidRPr="009D7C27">
        <w:rPr>
          <w:bCs/>
          <w:sz w:val="22"/>
          <w:szCs w:val="22"/>
        </w:rPr>
        <w:t>However, retired employees may re-enroll in the City prescription program given to active employees should said employment cease; or</w:t>
      </w:r>
    </w:p>
    <w:p w:rsidR="00C92088" w:rsidRPr="009D7C27" w:rsidRDefault="00C92088" w:rsidP="00C92088">
      <w:pPr>
        <w:pStyle w:val="BodyText2"/>
        <w:ind w:hanging="360"/>
        <w:jc w:val="both"/>
        <w:rPr>
          <w:bCs/>
          <w:sz w:val="22"/>
          <w:szCs w:val="22"/>
        </w:rPr>
      </w:pPr>
      <w:r w:rsidRPr="009D7C27">
        <w:rPr>
          <w:bCs/>
          <w:sz w:val="22"/>
          <w:szCs w:val="22"/>
        </w:rPr>
        <w:t>b.</w:t>
      </w:r>
      <w:r w:rsidRPr="009D7C27">
        <w:rPr>
          <w:bCs/>
          <w:sz w:val="22"/>
          <w:szCs w:val="22"/>
        </w:rPr>
        <w:tab/>
        <w:t>Becomes eligible for a federal or state subsidized prescription program, such as Medicare.</w:t>
      </w:r>
    </w:p>
    <w:p w:rsidR="00C92088" w:rsidRPr="009D7C27" w:rsidRDefault="00C92088" w:rsidP="00C92088">
      <w:pPr>
        <w:jc w:val="both"/>
        <w:rPr>
          <w:bCs/>
          <w:sz w:val="22"/>
          <w:szCs w:val="22"/>
        </w:rPr>
      </w:pPr>
    </w:p>
    <w:p w:rsidR="00C92088" w:rsidRDefault="00C92088" w:rsidP="00AF5677">
      <w:pPr>
        <w:ind w:left="360" w:hanging="360"/>
        <w:jc w:val="both"/>
        <w:rPr>
          <w:bCs/>
          <w:sz w:val="22"/>
          <w:szCs w:val="22"/>
        </w:rPr>
      </w:pPr>
      <w:r w:rsidRPr="009D7C27">
        <w:rPr>
          <w:bCs/>
          <w:sz w:val="22"/>
          <w:szCs w:val="22"/>
        </w:rPr>
        <w:t>§4.</w:t>
      </w:r>
      <w:r w:rsidRPr="009D7C27">
        <w:rPr>
          <w:bCs/>
          <w:sz w:val="22"/>
          <w:szCs w:val="22"/>
        </w:rPr>
        <w:tab/>
      </w:r>
      <w:r w:rsidR="00AF5677" w:rsidRPr="00AF5677">
        <w:rPr>
          <w:bCs/>
          <w:sz w:val="22"/>
          <w:szCs w:val="22"/>
        </w:rPr>
        <w:t xml:space="preserve">Employees and their eligible </w:t>
      </w:r>
      <w:r w:rsidR="00AF5677" w:rsidRPr="00AF5677">
        <w:rPr>
          <w:b/>
          <w:bCs/>
          <w:sz w:val="22"/>
          <w:szCs w:val="22"/>
        </w:rPr>
        <w:t>dependents</w:t>
      </w:r>
      <w:r w:rsidR="00AF5677" w:rsidRPr="00AF5677">
        <w:rPr>
          <w:bCs/>
          <w:sz w:val="22"/>
          <w:szCs w:val="22"/>
        </w:rPr>
        <w:t xml:space="preserve"> shall receive a basic dental care plan and choose from among a customary Delta 50/50 Dental Plan, Delta-Flagship Health Systems, Inc. or Delta Preferred Provider Option, or their successors.</w:t>
      </w:r>
    </w:p>
    <w:p w:rsidR="00AF5677" w:rsidRPr="009D7C27" w:rsidRDefault="00AF5677" w:rsidP="00AF5677">
      <w:pPr>
        <w:jc w:val="both"/>
        <w:rPr>
          <w:bCs/>
          <w:sz w:val="22"/>
          <w:szCs w:val="22"/>
        </w:rPr>
      </w:pPr>
    </w:p>
    <w:p w:rsidR="00C92088" w:rsidRPr="009D7C27" w:rsidRDefault="00C92088" w:rsidP="00C92088">
      <w:pPr>
        <w:ind w:left="360" w:hanging="360"/>
        <w:jc w:val="both"/>
        <w:rPr>
          <w:bCs/>
          <w:sz w:val="22"/>
          <w:szCs w:val="22"/>
        </w:rPr>
      </w:pPr>
      <w:r w:rsidRPr="009D7C27">
        <w:rPr>
          <w:bCs/>
          <w:sz w:val="22"/>
          <w:szCs w:val="22"/>
        </w:rPr>
        <w:t>§5.</w:t>
      </w:r>
      <w:r w:rsidRPr="009D7C27">
        <w:rPr>
          <w:bCs/>
          <w:sz w:val="22"/>
          <w:szCs w:val="22"/>
        </w:rPr>
        <w:tab/>
        <w:t>Employees on approved Leave of Absence, pursuant to regulations of the State Health Benefit Program, are responsible for payment of said health benefits premiums in accordance with the applicable regulations.</w:t>
      </w:r>
    </w:p>
    <w:p w:rsidR="00C92088" w:rsidRPr="009D7C27" w:rsidRDefault="00C92088" w:rsidP="00C92088">
      <w:pPr>
        <w:jc w:val="both"/>
        <w:rPr>
          <w:bCs/>
          <w:sz w:val="22"/>
          <w:szCs w:val="22"/>
        </w:rPr>
      </w:pPr>
    </w:p>
    <w:p w:rsidR="00C92088" w:rsidRPr="009D7C27" w:rsidRDefault="00C92088" w:rsidP="00C92088">
      <w:pPr>
        <w:ind w:left="360" w:hanging="360"/>
        <w:jc w:val="both"/>
        <w:rPr>
          <w:bCs/>
          <w:sz w:val="22"/>
          <w:szCs w:val="22"/>
        </w:rPr>
      </w:pPr>
      <w:r w:rsidRPr="009D7C27">
        <w:rPr>
          <w:bCs/>
          <w:sz w:val="22"/>
          <w:szCs w:val="22"/>
        </w:rPr>
        <w:t>§6.</w:t>
      </w:r>
      <w:r w:rsidRPr="009D7C27">
        <w:rPr>
          <w:bCs/>
          <w:sz w:val="22"/>
          <w:szCs w:val="22"/>
        </w:rPr>
        <w:tab/>
        <w:t>The City retains the right to select the insurance carrier or to be self-insured for the provision of any health benefits.</w:t>
      </w:r>
      <w:r w:rsidR="00637E3E" w:rsidRPr="009D7C27">
        <w:rPr>
          <w:bCs/>
          <w:sz w:val="22"/>
          <w:szCs w:val="22"/>
        </w:rPr>
        <w:t xml:space="preserve"> </w:t>
      </w:r>
      <w:r w:rsidRPr="009D7C27">
        <w:rPr>
          <w:bCs/>
          <w:sz w:val="22"/>
          <w:szCs w:val="22"/>
        </w:rPr>
        <w:t>Any change in insurance provider that is not substantially similar or better than the level of benefits or administrative procedures currently in place will be subject to negotiation.</w:t>
      </w:r>
    </w:p>
    <w:p w:rsidR="004D1993" w:rsidRDefault="004D1993" w:rsidP="004D1993">
      <w:pPr>
        <w:jc w:val="both"/>
        <w:rPr>
          <w:sz w:val="22"/>
          <w:szCs w:val="22"/>
        </w:rPr>
      </w:pPr>
    </w:p>
    <w:p w:rsidR="00C5475A" w:rsidRPr="009D7C27" w:rsidRDefault="00C5475A" w:rsidP="004D1993">
      <w:pPr>
        <w:jc w:val="both"/>
        <w:rPr>
          <w:sz w:val="22"/>
          <w:szCs w:val="22"/>
        </w:rPr>
      </w:pPr>
    </w:p>
    <w:p w:rsidR="004D1993" w:rsidRPr="00637E3E" w:rsidRDefault="004D1993" w:rsidP="009A4C00">
      <w:pPr>
        <w:jc w:val="center"/>
        <w:rPr>
          <w:b/>
          <w:sz w:val="22"/>
          <w:szCs w:val="22"/>
          <w:u w:val="single"/>
        </w:rPr>
      </w:pPr>
      <w:r w:rsidRPr="00637E3E">
        <w:rPr>
          <w:b/>
          <w:sz w:val="22"/>
          <w:szCs w:val="22"/>
          <w:u w:val="single"/>
        </w:rPr>
        <w:t>Article 2</w:t>
      </w:r>
      <w:r w:rsidR="009A4C00" w:rsidRPr="00637E3E">
        <w:rPr>
          <w:b/>
          <w:sz w:val="22"/>
          <w:szCs w:val="22"/>
          <w:u w:val="single"/>
        </w:rPr>
        <w:t>5</w:t>
      </w:r>
      <w:r w:rsidRPr="00637E3E">
        <w:rPr>
          <w:b/>
          <w:sz w:val="22"/>
          <w:szCs w:val="22"/>
          <w:u w:val="single"/>
        </w:rPr>
        <w:t xml:space="preserve"> - Grievances</w:t>
      </w:r>
    </w:p>
    <w:p w:rsidR="004D1993" w:rsidRPr="00637E3E" w:rsidRDefault="004D1993" w:rsidP="004D1993">
      <w:pPr>
        <w:jc w:val="both"/>
        <w:rPr>
          <w:sz w:val="22"/>
          <w:szCs w:val="22"/>
        </w:rPr>
      </w:pPr>
    </w:p>
    <w:p w:rsidR="004D1993" w:rsidRPr="00637E3E" w:rsidRDefault="00CB31FB" w:rsidP="004D1993">
      <w:pPr>
        <w:jc w:val="both"/>
        <w:rPr>
          <w:sz w:val="22"/>
          <w:szCs w:val="22"/>
        </w:rPr>
      </w:pPr>
      <w:r w:rsidRPr="00637E3E">
        <w:rPr>
          <w:sz w:val="22"/>
          <w:szCs w:val="22"/>
        </w:rPr>
        <w:t>Should any grievances arise with respect to the meaning, application or interpretation of the rules and regulations of the Fire Department and policies adopted thereby, such grievance shall follow the grievance procedure below through the third step.</w:t>
      </w:r>
      <w:r w:rsidR="00637E3E">
        <w:rPr>
          <w:sz w:val="22"/>
          <w:szCs w:val="22"/>
        </w:rPr>
        <w:t xml:space="preserve"> </w:t>
      </w:r>
      <w:r w:rsidRPr="00637E3E">
        <w:rPr>
          <w:sz w:val="22"/>
          <w:szCs w:val="22"/>
        </w:rPr>
        <w:t>Such noncontractual grievances will not proceed to Step 4.</w:t>
      </w:r>
    </w:p>
    <w:p w:rsidR="00CB31FB" w:rsidRPr="00637E3E" w:rsidRDefault="00CB31FB" w:rsidP="004D1993">
      <w:pPr>
        <w:jc w:val="both"/>
        <w:rPr>
          <w:sz w:val="22"/>
          <w:szCs w:val="22"/>
        </w:rPr>
      </w:pPr>
    </w:p>
    <w:p w:rsidR="00CB31FB" w:rsidRPr="00637E3E" w:rsidRDefault="00CB31FB" w:rsidP="004D1993">
      <w:pPr>
        <w:jc w:val="both"/>
        <w:rPr>
          <w:sz w:val="22"/>
          <w:szCs w:val="22"/>
        </w:rPr>
      </w:pPr>
      <w:r w:rsidRPr="00637E3E">
        <w:rPr>
          <w:sz w:val="22"/>
          <w:szCs w:val="22"/>
        </w:rPr>
        <w:lastRenderedPageBreak/>
        <w:t>Should any grievances arise with respect to the meaning, application or interpretation of the terms of this Agreement, such grievances shall be submitted to the following procedure:</w:t>
      </w:r>
    </w:p>
    <w:p w:rsidR="00CB31FB" w:rsidRPr="00637E3E" w:rsidRDefault="00CB31FB" w:rsidP="004D1993">
      <w:pPr>
        <w:jc w:val="both"/>
        <w:rPr>
          <w:sz w:val="22"/>
          <w:szCs w:val="22"/>
        </w:rPr>
      </w:pPr>
    </w:p>
    <w:p w:rsidR="009A4C00" w:rsidRPr="009D7C27" w:rsidRDefault="009A4C00" w:rsidP="009A4C00">
      <w:pPr>
        <w:ind w:left="720" w:hanging="720"/>
        <w:jc w:val="both"/>
        <w:rPr>
          <w:bCs/>
          <w:sz w:val="22"/>
          <w:szCs w:val="22"/>
        </w:rPr>
      </w:pPr>
      <w:r w:rsidRPr="009D7C27">
        <w:rPr>
          <w:bCs/>
          <w:sz w:val="22"/>
          <w:szCs w:val="22"/>
        </w:rPr>
        <w:t>Step 1:</w:t>
      </w:r>
      <w:r w:rsidRPr="009D7C27">
        <w:rPr>
          <w:bCs/>
          <w:sz w:val="22"/>
          <w:szCs w:val="22"/>
        </w:rPr>
        <w:tab/>
        <w:t>A grievance shall be submitted by the employee in writing within six calendar days after its occurrence, in duplicate, to the Association Representative, who shall forthwith file one copy with the Fire Chief.</w:t>
      </w:r>
      <w:r w:rsidR="00637E3E" w:rsidRPr="009D7C27">
        <w:rPr>
          <w:bCs/>
          <w:sz w:val="22"/>
          <w:szCs w:val="22"/>
        </w:rPr>
        <w:t xml:space="preserve"> </w:t>
      </w:r>
      <w:r w:rsidRPr="009D7C27">
        <w:rPr>
          <w:bCs/>
          <w:sz w:val="22"/>
          <w:szCs w:val="22"/>
        </w:rPr>
        <w:t>If the grievance is not filed in writing, the employee shall be barred from proceeding further with said grievance.</w:t>
      </w:r>
      <w:r w:rsidR="00637E3E" w:rsidRPr="009D7C27">
        <w:rPr>
          <w:bCs/>
          <w:sz w:val="22"/>
          <w:szCs w:val="22"/>
        </w:rPr>
        <w:t xml:space="preserve"> </w:t>
      </w:r>
      <w:r w:rsidRPr="009D7C27">
        <w:rPr>
          <w:bCs/>
          <w:sz w:val="22"/>
          <w:szCs w:val="22"/>
        </w:rPr>
        <w:t>If the grievance is filed in writing, the Association Representative and Fire Chief shall forthwith attempt to resolve the grievance.</w:t>
      </w:r>
      <w:r w:rsidR="00637E3E" w:rsidRPr="009D7C27">
        <w:rPr>
          <w:bCs/>
          <w:sz w:val="22"/>
          <w:szCs w:val="22"/>
        </w:rPr>
        <w:t xml:space="preserve"> </w:t>
      </w:r>
      <w:r w:rsidRPr="009D7C27">
        <w:rPr>
          <w:bCs/>
          <w:sz w:val="22"/>
          <w:szCs w:val="22"/>
        </w:rPr>
        <w:t>The Fire Chief will respond to the employee in writing within 10 calendar days or it shall be considered a denial of the grievance.</w:t>
      </w:r>
    </w:p>
    <w:p w:rsidR="009A4C00" w:rsidRPr="009D7C27" w:rsidRDefault="009A4C00" w:rsidP="009A4C00">
      <w:pPr>
        <w:ind w:left="720" w:hanging="720"/>
        <w:jc w:val="both"/>
        <w:rPr>
          <w:bCs/>
          <w:sz w:val="22"/>
          <w:szCs w:val="22"/>
        </w:rPr>
      </w:pPr>
    </w:p>
    <w:p w:rsidR="009A4C00" w:rsidRPr="009D7C27" w:rsidRDefault="009A4C00" w:rsidP="009A4C00">
      <w:pPr>
        <w:ind w:left="720" w:hanging="720"/>
        <w:jc w:val="both"/>
        <w:rPr>
          <w:bCs/>
          <w:sz w:val="22"/>
          <w:szCs w:val="22"/>
        </w:rPr>
      </w:pPr>
      <w:r w:rsidRPr="009D7C27">
        <w:rPr>
          <w:bCs/>
          <w:sz w:val="22"/>
          <w:szCs w:val="22"/>
        </w:rPr>
        <w:t>Step 2:</w:t>
      </w:r>
      <w:r w:rsidRPr="009D7C27">
        <w:rPr>
          <w:bCs/>
          <w:sz w:val="22"/>
          <w:szCs w:val="22"/>
        </w:rPr>
        <w:tab/>
        <w:t>If no solution is reached at Step 1, the Association Representative shall take the matter up with the Director of Fire within five calendar days of the Step 1 answer in an endeavor to resolve the grievance.</w:t>
      </w:r>
      <w:r w:rsidR="00637E3E" w:rsidRPr="009D7C27">
        <w:rPr>
          <w:bCs/>
          <w:sz w:val="22"/>
          <w:szCs w:val="22"/>
        </w:rPr>
        <w:t xml:space="preserve"> </w:t>
      </w:r>
      <w:r w:rsidRPr="009D7C27">
        <w:rPr>
          <w:bCs/>
          <w:sz w:val="22"/>
          <w:szCs w:val="22"/>
        </w:rPr>
        <w:t>The Director of Fire will respond to the employee in writing within 15 calendar days or it shall be considered a denial of the grievance.</w:t>
      </w:r>
    </w:p>
    <w:p w:rsidR="009A4C00" w:rsidRPr="009D7C27" w:rsidRDefault="009A4C00" w:rsidP="009A4C00">
      <w:pPr>
        <w:ind w:left="720" w:hanging="720"/>
        <w:jc w:val="both"/>
        <w:rPr>
          <w:bCs/>
          <w:sz w:val="22"/>
          <w:szCs w:val="22"/>
        </w:rPr>
      </w:pPr>
    </w:p>
    <w:p w:rsidR="009A4C00" w:rsidRDefault="009A4C00" w:rsidP="009A4C00">
      <w:pPr>
        <w:ind w:left="720" w:hanging="720"/>
        <w:jc w:val="both"/>
        <w:rPr>
          <w:bCs/>
          <w:sz w:val="22"/>
          <w:szCs w:val="22"/>
        </w:rPr>
      </w:pPr>
      <w:r w:rsidRPr="009D7C27">
        <w:rPr>
          <w:bCs/>
          <w:sz w:val="22"/>
          <w:szCs w:val="22"/>
        </w:rPr>
        <w:t>Step 3:</w:t>
      </w:r>
      <w:r w:rsidRPr="009D7C27">
        <w:rPr>
          <w:bCs/>
          <w:sz w:val="22"/>
          <w:szCs w:val="22"/>
        </w:rPr>
        <w:tab/>
        <w:t>If no solution is reached at Step 2, the Association Representative shall refer the matter to the Association President, who shall, take the matter up with the Business Administrator within five calendar days of the Step 2 answer in an endeavor to resolve the grievance.</w:t>
      </w:r>
      <w:r w:rsidR="00637E3E" w:rsidRPr="009D7C27">
        <w:rPr>
          <w:bCs/>
          <w:sz w:val="22"/>
          <w:szCs w:val="22"/>
        </w:rPr>
        <w:t xml:space="preserve"> </w:t>
      </w:r>
      <w:r w:rsidRPr="009D7C27">
        <w:rPr>
          <w:bCs/>
          <w:sz w:val="22"/>
          <w:szCs w:val="22"/>
        </w:rPr>
        <w:t>The Business Administrator or designee will respond to the employee in writing within 20 calendar days or it shall be considered a denial of the grievance.</w:t>
      </w:r>
    </w:p>
    <w:p w:rsidR="009A4C00" w:rsidRPr="009D7C27" w:rsidRDefault="009A4C00" w:rsidP="009A4C00">
      <w:pPr>
        <w:jc w:val="both"/>
        <w:rPr>
          <w:bCs/>
          <w:sz w:val="22"/>
          <w:szCs w:val="22"/>
        </w:rPr>
      </w:pPr>
    </w:p>
    <w:p w:rsidR="009A4C00" w:rsidRPr="009D7C27" w:rsidRDefault="009A4C00" w:rsidP="009A4C00">
      <w:pPr>
        <w:ind w:left="720" w:hanging="720"/>
        <w:jc w:val="both"/>
        <w:rPr>
          <w:bCs/>
          <w:sz w:val="22"/>
          <w:szCs w:val="22"/>
        </w:rPr>
      </w:pPr>
      <w:r w:rsidRPr="009D7C27">
        <w:rPr>
          <w:bCs/>
          <w:sz w:val="22"/>
          <w:szCs w:val="22"/>
        </w:rPr>
        <w:t>Step 4:</w:t>
      </w:r>
      <w:r w:rsidRPr="009D7C27">
        <w:rPr>
          <w:bCs/>
          <w:sz w:val="22"/>
          <w:szCs w:val="22"/>
        </w:rPr>
        <w:tab/>
      </w:r>
      <w:r w:rsidR="001B5E51" w:rsidRPr="00AC6C24">
        <w:rPr>
          <w:b/>
          <w:bCs/>
          <w:sz w:val="22"/>
          <w:szCs w:val="22"/>
        </w:rPr>
        <w:t xml:space="preserve">At the conclusion of the Step 3 answer, the </w:t>
      </w:r>
      <w:r w:rsidR="00AC6C24">
        <w:rPr>
          <w:b/>
          <w:bCs/>
          <w:sz w:val="22"/>
          <w:szCs w:val="22"/>
        </w:rPr>
        <w:t>Association</w:t>
      </w:r>
      <w:r w:rsidR="001B5E51" w:rsidRPr="00AC6C24">
        <w:rPr>
          <w:b/>
          <w:bCs/>
          <w:sz w:val="22"/>
          <w:szCs w:val="22"/>
        </w:rPr>
        <w:t xml:space="preserve"> shall have 30 calendar days to submit the grievance to arbitration. If the </w:t>
      </w:r>
      <w:r w:rsidR="00AC6C24">
        <w:rPr>
          <w:b/>
          <w:bCs/>
          <w:sz w:val="22"/>
          <w:szCs w:val="22"/>
        </w:rPr>
        <w:t>Association</w:t>
      </w:r>
      <w:r w:rsidR="001B5E51" w:rsidRPr="00AC6C24">
        <w:rPr>
          <w:b/>
          <w:bCs/>
          <w:sz w:val="22"/>
          <w:szCs w:val="22"/>
        </w:rPr>
        <w:t xml:space="preserve"> does not submit the grievance to arbitration within 30 days,</w:t>
      </w:r>
      <w:r w:rsidR="00AC6C24" w:rsidRPr="00AC6C24">
        <w:rPr>
          <w:b/>
          <w:bCs/>
          <w:sz w:val="22"/>
          <w:szCs w:val="22"/>
        </w:rPr>
        <w:t xml:space="preserve"> the grievance shall </w:t>
      </w:r>
      <w:r w:rsidR="004A2A64" w:rsidRPr="00AC6C24">
        <w:rPr>
          <w:b/>
          <w:sz w:val="22"/>
          <w:szCs w:val="22"/>
        </w:rPr>
        <w:t xml:space="preserve">be considered </w:t>
      </w:r>
      <w:r w:rsidR="00AC6C24" w:rsidRPr="00AC6C24">
        <w:rPr>
          <w:b/>
          <w:sz w:val="22"/>
          <w:szCs w:val="22"/>
        </w:rPr>
        <w:t>resolved by the Step 3 answer</w:t>
      </w:r>
      <w:r w:rsidR="004A2A64" w:rsidRPr="00AC6C24">
        <w:rPr>
          <w:b/>
          <w:sz w:val="22"/>
          <w:szCs w:val="22"/>
        </w:rPr>
        <w:t xml:space="preserve">, and arbitration shall be </w:t>
      </w:r>
      <w:r w:rsidR="00AC6C24" w:rsidRPr="00AC6C24">
        <w:rPr>
          <w:b/>
          <w:sz w:val="22"/>
          <w:szCs w:val="22"/>
        </w:rPr>
        <w:t>forfeited.</w:t>
      </w:r>
    </w:p>
    <w:p w:rsidR="009A4C00" w:rsidRPr="009D7C27" w:rsidRDefault="009A4C00" w:rsidP="009A4C00">
      <w:pPr>
        <w:pStyle w:val="BodyTextIndent3"/>
        <w:ind w:left="0"/>
        <w:jc w:val="both"/>
        <w:rPr>
          <w:bCs/>
          <w:sz w:val="22"/>
          <w:szCs w:val="22"/>
        </w:rPr>
      </w:pPr>
    </w:p>
    <w:p w:rsidR="009A4C00" w:rsidRPr="009D7C27" w:rsidRDefault="009A4C00" w:rsidP="009A4C00">
      <w:pPr>
        <w:ind w:left="720"/>
        <w:jc w:val="both"/>
        <w:rPr>
          <w:bCs/>
          <w:sz w:val="22"/>
          <w:szCs w:val="22"/>
        </w:rPr>
      </w:pPr>
      <w:r w:rsidRPr="009D7C27">
        <w:rPr>
          <w:bCs/>
          <w:sz w:val="22"/>
          <w:szCs w:val="22"/>
        </w:rPr>
        <w:t>Only the Association or City may submit a grievance to arbitration.</w:t>
      </w:r>
      <w:r w:rsidR="00637E3E" w:rsidRPr="009D7C27">
        <w:rPr>
          <w:bCs/>
          <w:sz w:val="22"/>
          <w:szCs w:val="22"/>
        </w:rPr>
        <w:t xml:space="preserve"> </w:t>
      </w:r>
      <w:r w:rsidRPr="009D7C27">
        <w:rPr>
          <w:bCs/>
          <w:sz w:val="22"/>
          <w:szCs w:val="22"/>
        </w:rPr>
        <w:t>Either party may request PERC to resolve the grievance through arbitration, and request that a list of arbitrators be furnished to the Association and City.</w:t>
      </w:r>
      <w:r w:rsidR="00637E3E" w:rsidRPr="009D7C27">
        <w:rPr>
          <w:bCs/>
          <w:sz w:val="22"/>
          <w:szCs w:val="22"/>
        </w:rPr>
        <w:t xml:space="preserve"> </w:t>
      </w:r>
      <w:r w:rsidRPr="009D7C27">
        <w:rPr>
          <w:bCs/>
          <w:sz w:val="22"/>
          <w:szCs w:val="22"/>
        </w:rPr>
        <w:t>If the parties cannot arrive at a mutually satisfactory arbitrator within 30 working days after receipt of the list, PERC shall select an arbitrator.</w:t>
      </w:r>
      <w:r w:rsidR="00637E3E" w:rsidRPr="009D7C27">
        <w:rPr>
          <w:bCs/>
          <w:sz w:val="22"/>
          <w:szCs w:val="22"/>
        </w:rPr>
        <w:t xml:space="preserve"> </w:t>
      </w:r>
      <w:r w:rsidRPr="009D7C27">
        <w:rPr>
          <w:bCs/>
          <w:sz w:val="22"/>
          <w:szCs w:val="22"/>
        </w:rPr>
        <w:t>The arbitrator shall hear the matter on the evidence and within the meaning of this Agreement and applicable NJDOP rules and regulations, and render his/her award in writing, which shall be final and binding.</w:t>
      </w:r>
      <w:r w:rsidR="00637E3E" w:rsidRPr="009D7C27">
        <w:rPr>
          <w:bCs/>
          <w:sz w:val="22"/>
          <w:szCs w:val="22"/>
        </w:rPr>
        <w:t xml:space="preserve"> </w:t>
      </w:r>
      <w:r w:rsidRPr="009D7C27">
        <w:rPr>
          <w:bCs/>
          <w:sz w:val="22"/>
          <w:szCs w:val="22"/>
        </w:rPr>
        <w:t>The cost of the arbitrator’s fee shall be shared equally by the City and the Association.</w:t>
      </w:r>
      <w:r w:rsidR="00637E3E" w:rsidRPr="009D7C27">
        <w:rPr>
          <w:bCs/>
          <w:sz w:val="22"/>
          <w:szCs w:val="22"/>
        </w:rPr>
        <w:t xml:space="preserve"> </w:t>
      </w:r>
      <w:r w:rsidRPr="009D7C27">
        <w:rPr>
          <w:bCs/>
          <w:sz w:val="22"/>
          <w:szCs w:val="22"/>
        </w:rPr>
        <w:t>Any Association representative or employee required in the grievance procedure to settle disputes on any arbitration shall be released from work without loss of pay for such purpose, and any witness reasonably required shall be made available during working hours without loss of pay for the purpose of disposing of any grievance or arbitration matter.</w:t>
      </w:r>
    </w:p>
    <w:p w:rsidR="007916FD" w:rsidRDefault="007916FD" w:rsidP="0021564B">
      <w:pPr>
        <w:jc w:val="both"/>
        <w:rPr>
          <w:sz w:val="22"/>
          <w:szCs w:val="22"/>
        </w:rPr>
      </w:pPr>
    </w:p>
    <w:p w:rsidR="00C5475A" w:rsidRPr="009D7C27" w:rsidRDefault="00C5475A" w:rsidP="0021564B">
      <w:pPr>
        <w:jc w:val="both"/>
        <w:rPr>
          <w:sz w:val="22"/>
          <w:szCs w:val="22"/>
        </w:rPr>
      </w:pPr>
    </w:p>
    <w:p w:rsidR="0081280D" w:rsidRPr="00637E3E" w:rsidRDefault="0081280D" w:rsidP="009A4C00">
      <w:pPr>
        <w:jc w:val="center"/>
        <w:rPr>
          <w:b/>
          <w:sz w:val="22"/>
          <w:szCs w:val="22"/>
          <w:u w:val="single"/>
        </w:rPr>
      </w:pPr>
      <w:r w:rsidRPr="00637E3E">
        <w:rPr>
          <w:b/>
          <w:sz w:val="22"/>
          <w:szCs w:val="22"/>
          <w:u w:val="single"/>
        </w:rPr>
        <w:t>Article 2</w:t>
      </w:r>
      <w:r w:rsidR="009A4C00" w:rsidRPr="00637E3E">
        <w:rPr>
          <w:b/>
          <w:sz w:val="22"/>
          <w:szCs w:val="22"/>
          <w:u w:val="single"/>
        </w:rPr>
        <w:t>6</w:t>
      </w:r>
      <w:r w:rsidRPr="00637E3E">
        <w:rPr>
          <w:b/>
          <w:sz w:val="22"/>
          <w:szCs w:val="22"/>
          <w:u w:val="single"/>
        </w:rPr>
        <w:t xml:space="preserve"> - Extracontractual Agreements</w:t>
      </w:r>
    </w:p>
    <w:p w:rsidR="0081280D" w:rsidRPr="00637E3E" w:rsidRDefault="0081280D" w:rsidP="0021564B">
      <w:pPr>
        <w:jc w:val="both"/>
        <w:rPr>
          <w:sz w:val="22"/>
          <w:szCs w:val="22"/>
        </w:rPr>
      </w:pPr>
    </w:p>
    <w:p w:rsidR="0081280D" w:rsidRPr="009D7C27" w:rsidRDefault="0081280D" w:rsidP="00901EFE">
      <w:pPr>
        <w:jc w:val="both"/>
        <w:rPr>
          <w:sz w:val="22"/>
          <w:szCs w:val="22"/>
        </w:rPr>
      </w:pPr>
      <w:r w:rsidRPr="009D7C27">
        <w:rPr>
          <w:sz w:val="22"/>
          <w:szCs w:val="22"/>
        </w:rPr>
        <w:t>The City agrees not to enter into any other agreement or contract with employees, individually or collectively, which in any way would conflict with the terms and conditions set forth in this Agreement.</w:t>
      </w:r>
    </w:p>
    <w:p w:rsidR="0081280D" w:rsidRPr="009D7C27" w:rsidRDefault="0081280D" w:rsidP="0021564B">
      <w:pPr>
        <w:jc w:val="both"/>
        <w:rPr>
          <w:sz w:val="22"/>
          <w:szCs w:val="22"/>
        </w:rPr>
      </w:pPr>
    </w:p>
    <w:p w:rsidR="009A4C00" w:rsidRPr="009D7C27" w:rsidRDefault="009A4C00" w:rsidP="009A4C00">
      <w:pPr>
        <w:jc w:val="both"/>
        <w:rPr>
          <w:bCs/>
          <w:sz w:val="22"/>
          <w:szCs w:val="22"/>
        </w:rPr>
      </w:pPr>
      <w:r w:rsidRPr="009D7C27">
        <w:rPr>
          <w:bCs/>
          <w:sz w:val="22"/>
          <w:szCs w:val="22"/>
        </w:rPr>
        <w:t>Employees sent for specialized training at the City’s expense may be required to sign a letter of commitment to the program for at least three years.</w:t>
      </w:r>
      <w:r w:rsidR="00637E3E" w:rsidRPr="009D7C27">
        <w:rPr>
          <w:bCs/>
          <w:sz w:val="22"/>
          <w:szCs w:val="22"/>
        </w:rPr>
        <w:t xml:space="preserve"> </w:t>
      </w:r>
      <w:r w:rsidRPr="009D7C27">
        <w:rPr>
          <w:bCs/>
          <w:sz w:val="22"/>
          <w:szCs w:val="22"/>
        </w:rPr>
        <w:t>A trained employee who does not perform such specialization for at least three years shall repay the entire training costs to the City.</w:t>
      </w:r>
      <w:r w:rsidR="00637E3E" w:rsidRPr="009D7C27">
        <w:rPr>
          <w:bCs/>
          <w:sz w:val="22"/>
          <w:szCs w:val="22"/>
        </w:rPr>
        <w:t xml:space="preserve"> </w:t>
      </w:r>
      <w:r w:rsidRPr="009D7C27">
        <w:rPr>
          <w:bCs/>
          <w:sz w:val="22"/>
          <w:szCs w:val="22"/>
        </w:rPr>
        <w:t>Employees shall not be liable for repayment of cost if they provide a medical certification acceptable to the City that the employee is unable to perform such specialization.</w:t>
      </w:r>
      <w:r w:rsidR="00637E3E" w:rsidRPr="009D7C27">
        <w:rPr>
          <w:bCs/>
          <w:sz w:val="22"/>
          <w:szCs w:val="22"/>
        </w:rPr>
        <w:t xml:space="preserve"> </w:t>
      </w:r>
      <w:r w:rsidRPr="009D7C27">
        <w:rPr>
          <w:bCs/>
          <w:sz w:val="22"/>
          <w:szCs w:val="22"/>
        </w:rPr>
        <w:t>Employees may become familiar with a specialization in an observational role prior to formal training at the</w:t>
      </w:r>
      <w:r w:rsidR="00637E3E" w:rsidRPr="009D7C27">
        <w:rPr>
          <w:bCs/>
          <w:sz w:val="22"/>
          <w:szCs w:val="22"/>
        </w:rPr>
        <w:t xml:space="preserve"> discretion of the Fire Chief.</w:t>
      </w:r>
    </w:p>
    <w:p w:rsidR="009A4C00" w:rsidRPr="009D7C27" w:rsidRDefault="009A4C00" w:rsidP="009A4C00">
      <w:pPr>
        <w:jc w:val="both"/>
        <w:rPr>
          <w:bCs/>
          <w:sz w:val="22"/>
          <w:szCs w:val="22"/>
        </w:rPr>
      </w:pPr>
    </w:p>
    <w:p w:rsidR="009A4C00" w:rsidRPr="009D7C27" w:rsidRDefault="009A4C00" w:rsidP="009A4C00">
      <w:pPr>
        <w:jc w:val="both"/>
        <w:rPr>
          <w:bCs/>
          <w:sz w:val="22"/>
          <w:szCs w:val="22"/>
        </w:rPr>
      </w:pPr>
      <w:r w:rsidRPr="009D7C27">
        <w:rPr>
          <w:bCs/>
          <w:sz w:val="22"/>
          <w:szCs w:val="22"/>
        </w:rPr>
        <w:t>The City reserves the right to require employees hired after January 1, 2005 to obtain and maintain various certifications (i.e. Hazmat, EMT, etc.) as a condition of employment.</w:t>
      </w:r>
    </w:p>
    <w:p w:rsidR="0081280D" w:rsidRDefault="0081280D" w:rsidP="0021564B">
      <w:pPr>
        <w:jc w:val="both"/>
        <w:rPr>
          <w:sz w:val="22"/>
          <w:szCs w:val="22"/>
        </w:rPr>
      </w:pPr>
    </w:p>
    <w:p w:rsidR="00C5475A" w:rsidRPr="00637E3E" w:rsidRDefault="00C5475A" w:rsidP="0021564B">
      <w:pPr>
        <w:jc w:val="both"/>
        <w:rPr>
          <w:sz w:val="22"/>
          <w:szCs w:val="22"/>
        </w:rPr>
      </w:pPr>
    </w:p>
    <w:p w:rsidR="0081280D" w:rsidRPr="00637E3E" w:rsidRDefault="0081280D" w:rsidP="009A4C00">
      <w:pPr>
        <w:jc w:val="center"/>
        <w:rPr>
          <w:b/>
          <w:sz w:val="22"/>
          <w:szCs w:val="22"/>
          <w:u w:val="single"/>
        </w:rPr>
      </w:pPr>
      <w:r w:rsidRPr="00637E3E">
        <w:rPr>
          <w:b/>
          <w:sz w:val="22"/>
          <w:szCs w:val="22"/>
          <w:u w:val="single"/>
        </w:rPr>
        <w:t>Article 2</w:t>
      </w:r>
      <w:r w:rsidR="009A4C00" w:rsidRPr="00637E3E">
        <w:rPr>
          <w:b/>
          <w:sz w:val="22"/>
          <w:szCs w:val="22"/>
          <w:u w:val="single"/>
        </w:rPr>
        <w:t>7</w:t>
      </w:r>
      <w:r w:rsidRPr="00637E3E">
        <w:rPr>
          <w:b/>
          <w:sz w:val="22"/>
          <w:szCs w:val="22"/>
          <w:u w:val="single"/>
        </w:rPr>
        <w:t xml:space="preserve"> - Severability</w:t>
      </w:r>
    </w:p>
    <w:p w:rsidR="0081280D" w:rsidRPr="00637E3E" w:rsidRDefault="0081280D" w:rsidP="0021564B">
      <w:pPr>
        <w:jc w:val="both"/>
        <w:rPr>
          <w:sz w:val="22"/>
          <w:szCs w:val="22"/>
        </w:rPr>
      </w:pPr>
    </w:p>
    <w:p w:rsidR="0081280D" w:rsidRPr="00637E3E" w:rsidRDefault="0081280D" w:rsidP="0021564B">
      <w:pPr>
        <w:jc w:val="both"/>
        <w:rPr>
          <w:sz w:val="22"/>
          <w:szCs w:val="22"/>
        </w:rPr>
      </w:pPr>
      <w:r w:rsidRPr="00637E3E">
        <w:rPr>
          <w:sz w:val="22"/>
          <w:szCs w:val="22"/>
        </w:rPr>
        <w:t>In the event that any provision of this Agreement between the parties shall be held by operation of law or by a court or administrative agency of competent and final jurisdiction to be invalid or unenforceable, the remainder of the provisions of such Agreement shall not be affected thereby, but shall be continued in full force and effect.</w:t>
      </w:r>
    </w:p>
    <w:p w:rsidR="0081280D" w:rsidRPr="00637E3E" w:rsidRDefault="0081280D" w:rsidP="0021564B">
      <w:pPr>
        <w:jc w:val="both"/>
        <w:rPr>
          <w:sz w:val="22"/>
          <w:szCs w:val="22"/>
        </w:rPr>
      </w:pPr>
    </w:p>
    <w:p w:rsidR="0081280D" w:rsidRPr="00637E3E" w:rsidRDefault="0081280D" w:rsidP="00DA6688">
      <w:pPr>
        <w:jc w:val="both"/>
        <w:rPr>
          <w:sz w:val="22"/>
          <w:szCs w:val="22"/>
        </w:rPr>
      </w:pPr>
      <w:r w:rsidRPr="00637E3E">
        <w:rPr>
          <w:sz w:val="22"/>
          <w:szCs w:val="22"/>
        </w:rPr>
        <w:t>It is further agreed that in the event any provision is finally declared to be invalid or unenforceable, the parties shall meet within 30 days of written notice by either party to the other to negotiate concerning the modifications or revisions of such clause or clauses.</w:t>
      </w:r>
    </w:p>
    <w:p w:rsidR="0081280D" w:rsidRDefault="0081280D" w:rsidP="0021564B">
      <w:pPr>
        <w:jc w:val="both"/>
        <w:rPr>
          <w:sz w:val="22"/>
          <w:szCs w:val="22"/>
        </w:rPr>
      </w:pPr>
    </w:p>
    <w:p w:rsidR="00C5475A" w:rsidRPr="00637E3E" w:rsidRDefault="00C5475A" w:rsidP="0021564B">
      <w:pPr>
        <w:jc w:val="both"/>
        <w:rPr>
          <w:sz w:val="22"/>
          <w:szCs w:val="22"/>
        </w:rPr>
      </w:pPr>
    </w:p>
    <w:p w:rsidR="0081280D" w:rsidRPr="00637E3E" w:rsidRDefault="0081280D" w:rsidP="009A4C00">
      <w:pPr>
        <w:jc w:val="center"/>
        <w:rPr>
          <w:b/>
          <w:sz w:val="22"/>
          <w:szCs w:val="22"/>
          <w:u w:val="single"/>
        </w:rPr>
      </w:pPr>
      <w:r w:rsidRPr="00637E3E">
        <w:rPr>
          <w:b/>
          <w:sz w:val="22"/>
          <w:szCs w:val="22"/>
          <w:u w:val="single"/>
        </w:rPr>
        <w:t>Article 2</w:t>
      </w:r>
      <w:r w:rsidR="009A4C00" w:rsidRPr="00637E3E">
        <w:rPr>
          <w:b/>
          <w:sz w:val="22"/>
          <w:szCs w:val="22"/>
          <w:u w:val="single"/>
        </w:rPr>
        <w:t>8</w:t>
      </w:r>
      <w:r w:rsidRPr="00637E3E">
        <w:rPr>
          <w:b/>
          <w:sz w:val="22"/>
          <w:szCs w:val="22"/>
          <w:u w:val="single"/>
        </w:rPr>
        <w:t xml:space="preserve"> - Uniform Maintenance Allowance</w:t>
      </w:r>
    </w:p>
    <w:p w:rsidR="00CB31FB" w:rsidRPr="00637E3E" w:rsidRDefault="00CB31FB" w:rsidP="0021564B">
      <w:pPr>
        <w:jc w:val="both"/>
        <w:rPr>
          <w:sz w:val="22"/>
          <w:szCs w:val="22"/>
        </w:rPr>
      </w:pPr>
    </w:p>
    <w:p w:rsidR="008E62CF" w:rsidRPr="009D7C27" w:rsidRDefault="009A4C00" w:rsidP="009A4C00">
      <w:pPr>
        <w:jc w:val="both"/>
        <w:rPr>
          <w:bCs/>
          <w:sz w:val="22"/>
          <w:szCs w:val="22"/>
        </w:rPr>
      </w:pPr>
      <w:r w:rsidRPr="009D7C27">
        <w:rPr>
          <w:bCs/>
          <w:sz w:val="22"/>
          <w:szCs w:val="22"/>
        </w:rPr>
        <w:t>This benefit has been eliminated through negotiations.</w:t>
      </w:r>
    </w:p>
    <w:p w:rsidR="009A4C00" w:rsidRDefault="009A4C00" w:rsidP="008E62CF">
      <w:pPr>
        <w:jc w:val="both"/>
        <w:rPr>
          <w:sz w:val="22"/>
          <w:szCs w:val="22"/>
        </w:rPr>
      </w:pPr>
    </w:p>
    <w:p w:rsidR="00C5475A" w:rsidRPr="009D7C27" w:rsidRDefault="00C5475A" w:rsidP="008E62CF">
      <w:pPr>
        <w:jc w:val="both"/>
        <w:rPr>
          <w:sz w:val="22"/>
          <w:szCs w:val="22"/>
        </w:rPr>
      </w:pPr>
    </w:p>
    <w:p w:rsidR="008E62CF" w:rsidRPr="00637E3E" w:rsidRDefault="008E62CF" w:rsidP="009A4C00">
      <w:pPr>
        <w:jc w:val="center"/>
        <w:rPr>
          <w:b/>
          <w:sz w:val="22"/>
          <w:szCs w:val="22"/>
          <w:u w:val="single"/>
        </w:rPr>
      </w:pPr>
      <w:r w:rsidRPr="00637E3E">
        <w:rPr>
          <w:b/>
          <w:sz w:val="22"/>
          <w:szCs w:val="22"/>
          <w:u w:val="single"/>
        </w:rPr>
        <w:t>Article 2</w:t>
      </w:r>
      <w:r w:rsidR="009A4C00" w:rsidRPr="00637E3E">
        <w:rPr>
          <w:b/>
          <w:sz w:val="22"/>
          <w:szCs w:val="22"/>
          <w:u w:val="single"/>
        </w:rPr>
        <w:t>9</w:t>
      </w:r>
      <w:r w:rsidRPr="00637E3E">
        <w:rPr>
          <w:b/>
          <w:sz w:val="22"/>
          <w:szCs w:val="22"/>
          <w:u w:val="single"/>
        </w:rPr>
        <w:t xml:space="preserve"> - Uniform Allowance</w:t>
      </w:r>
    </w:p>
    <w:p w:rsidR="008E62CF" w:rsidRPr="00637E3E" w:rsidRDefault="008E62CF" w:rsidP="008E62CF">
      <w:pPr>
        <w:jc w:val="both"/>
        <w:rPr>
          <w:sz w:val="22"/>
          <w:szCs w:val="22"/>
        </w:rPr>
      </w:pPr>
    </w:p>
    <w:p w:rsidR="009A4C00" w:rsidRPr="009D7C27" w:rsidRDefault="009A4C00" w:rsidP="009A4C00">
      <w:pPr>
        <w:ind w:left="360" w:hanging="360"/>
        <w:jc w:val="both"/>
        <w:rPr>
          <w:bCs/>
          <w:sz w:val="22"/>
          <w:szCs w:val="22"/>
        </w:rPr>
      </w:pPr>
      <w:r w:rsidRPr="009D7C27">
        <w:rPr>
          <w:bCs/>
          <w:sz w:val="22"/>
          <w:szCs w:val="22"/>
        </w:rPr>
        <w:t>§1.</w:t>
      </w:r>
      <w:r w:rsidRPr="009D7C27">
        <w:rPr>
          <w:bCs/>
          <w:sz w:val="22"/>
          <w:szCs w:val="22"/>
        </w:rPr>
        <w:tab/>
        <w:t>The City shall replace work uniforms once annually in November or sooner if needed.</w:t>
      </w:r>
      <w:r w:rsidR="00637E3E" w:rsidRPr="009D7C27">
        <w:rPr>
          <w:bCs/>
          <w:sz w:val="22"/>
          <w:szCs w:val="22"/>
        </w:rPr>
        <w:t xml:space="preserve"> </w:t>
      </w:r>
      <w:r w:rsidRPr="009D7C27">
        <w:rPr>
          <w:bCs/>
          <w:sz w:val="22"/>
          <w:szCs w:val="22"/>
        </w:rPr>
        <w:t>Work uniforms shall be replaced by returning to the City the old work uniforms since the Code has limitations with respect to cleaning and condition.</w:t>
      </w:r>
      <w:r w:rsidR="00637E3E" w:rsidRPr="009D7C27">
        <w:rPr>
          <w:bCs/>
          <w:sz w:val="22"/>
          <w:szCs w:val="22"/>
        </w:rPr>
        <w:t xml:space="preserve"> </w:t>
      </w:r>
      <w:r w:rsidRPr="009D7C27">
        <w:rPr>
          <w:bCs/>
          <w:sz w:val="22"/>
          <w:szCs w:val="22"/>
        </w:rPr>
        <w:t>Collecting the uniforms will preclude use of obsolete uniforms.</w:t>
      </w:r>
      <w:r w:rsidR="00637E3E" w:rsidRPr="009D7C27">
        <w:rPr>
          <w:bCs/>
          <w:sz w:val="22"/>
          <w:szCs w:val="22"/>
        </w:rPr>
        <w:t xml:space="preserve"> </w:t>
      </w:r>
      <w:r w:rsidRPr="009D7C27">
        <w:rPr>
          <w:bCs/>
          <w:sz w:val="22"/>
          <w:szCs w:val="22"/>
        </w:rPr>
        <w:t>The type of uniforms shall be determined by the City.</w:t>
      </w:r>
      <w:r w:rsidR="00637E3E" w:rsidRPr="009D7C27">
        <w:rPr>
          <w:bCs/>
          <w:sz w:val="22"/>
          <w:szCs w:val="22"/>
        </w:rPr>
        <w:t xml:space="preserve"> </w:t>
      </w:r>
      <w:r w:rsidRPr="009D7C27">
        <w:rPr>
          <w:bCs/>
          <w:sz w:val="22"/>
          <w:szCs w:val="22"/>
        </w:rPr>
        <w:t>Employees shall maintain their uniforms in a professional and clean condition.</w:t>
      </w:r>
    </w:p>
    <w:p w:rsidR="009A4C00" w:rsidRPr="009D7C27" w:rsidRDefault="009A4C00" w:rsidP="009A4C00">
      <w:pPr>
        <w:jc w:val="both"/>
        <w:rPr>
          <w:bCs/>
          <w:sz w:val="22"/>
          <w:szCs w:val="22"/>
        </w:rPr>
      </w:pPr>
    </w:p>
    <w:p w:rsidR="009A4C00" w:rsidRPr="009D7C27" w:rsidRDefault="009A4C00" w:rsidP="009A4C00">
      <w:pPr>
        <w:ind w:left="360" w:hanging="360"/>
        <w:jc w:val="both"/>
        <w:rPr>
          <w:bCs/>
          <w:sz w:val="22"/>
          <w:szCs w:val="22"/>
        </w:rPr>
      </w:pPr>
      <w:r w:rsidRPr="009D7C27">
        <w:rPr>
          <w:bCs/>
          <w:sz w:val="22"/>
          <w:szCs w:val="22"/>
        </w:rPr>
        <w:t>§2.</w:t>
      </w:r>
      <w:r w:rsidRPr="009D7C27">
        <w:rPr>
          <w:bCs/>
          <w:sz w:val="22"/>
          <w:szCs w:val="22"/>
        </w:rPr>
        <w:tab/>
        <w:t>The City shall provide one Class-A Uniform to each employee every 10 years or as needed.</w:t>
      </w:r>
      <w:r w:rsidR="00637E3E" w:rsidRPr="009D7C27">
        <w:rPr>
          <w:bCs/>
          <w:sz w:val="22"/>
          <w:szCs w:val="22"/>
        </w:rPr>
        <w:t xml:space="preserve"> </w:t>
      </w:r>
      <w:r w:rsidRPr="009D7C27">
        <w:rPr>
          <w:bCs/>
          <w:sz w:val="22"/>
          <w:szCs w:val="22"/>
        </w:rPr>
        <w:t>New Class A uniforms were supplied during 2002.</w:t>
      </w:r>
    </w:p>
    <w:p w:rsidR="009A4C00" w:rsidRPr="009D7C27" w:rsidRDefault="009A4C00" w:rsidP="009A4C00">
      <w:pPr>
        <w:jc w:val="both"/>
        <w:rPr>
          <w:bCs/>
          <w:sz w:val="22"/>
          <w:szCs w:val="22"/>
        </w:rPr>
      </w:pPr>
    </w:p>
    <w:p w:rsidR="009A4C00" w:rsidRPr="009D7C27" w:rsidRDefault="009A4C00" w:rsidP="009A4C00">
      <w:pPr>
        <w:ind w:left="360" w:hanging="360"/>
        <w:jc w:val="both"/>
        <w:rPr>
          <w:bCs/>
          <w:sz w:val="22"/>
          <w:szCs w:val="22"/>
        </w:rPr>
      </w:pPr>
      <w:r w:rsidRPr="009D7C27">
        <w:rPr>
          <w:bCs/>
          <w:sz w:val="22"/>
          <w:szCs w:val="22"/>
        </w:rPr>
        <w:t>§3.</w:t>
      </w:r>
      <w:r w:rsidRPr="009D7C27">
        <w:rPr>
          <w:bCs/>
          <w:sz w:val="22"/>
          <w:szCs w:val="22"/>
        </w:rPr>
        <w:tab/>
        <w:t>The City shall provide and maintain personal protective and safety equipment for employees.</w:t>
      </w:r>
    </w:p>
    <w:p w:rsidR="009A4C00" w:rsidRPr="009D7C27" w:rsidRDefault="009A4C00" w:rsidP="009A4C00">
      <w:pPr>
        <w:jc w:val="both"/>
        <w:rPr>
          <w:bCs/>
          <w:sz w:val="22"/>
          <w:szCs w:val="22"/>
        </w:rPr>
      </w:pPr>
    </w:p>
    <w:p w:rsidR="009A4C00" w:rsidRPr="009D7C27" w:rsidRDefault="009A4C00" w:rsidP="009A4C00">
      <w:pPr>
        <w:ind w:left="360" w:hanging="360"/>
        <w:jc w:val="both"/>
        <w:rPr>
          <w:bCs/>
          <w:sz w:val="22"/>
          <w:szCs w:val="22"/>
        </w:rPr>
      </w:pPr>
      <w:r w:rsidRPr="009D7C27">
        <w:rPr>
          <w:bCs/>
          <w:sz w:val="22"/>
          <w:szCs w:val="22"/>
        </w:rPr>
        <w:t>§4.</w:t>
      </w:r>
      <w:r w:rsidRPr="009D7C27">
        <w:rPr>
          <w:bCs/>
          <w:sz w:val="22"/>
          <w:szCs w:val="22"/>
        </w:rPr>
        <w:tab/>
        <w:t>Employees shall receive prescription or non-prescription safety glasses as required.</w:t>
      </w:r>
      <w:r w:rsidR="00637E3E" w:rsidRPr="009D7C27">
        <w:rPr>
          <w:bCs/>
          <w:sz w:val="22"/>
          <w:szCs w:val="22"/>
        </w:rPr>
        <w:t xml:space="preserve"> </w:t>
      </w:r>
      <w:r w:rsidRPr="009D7C27">
        <w:rPr>
          <w:bCs/>
          <w:sz w:val="22"/>
          <w:szCs w:val="22"/>
        </w:rPr>
        <w:t>They shall be worn in accordance with safety manual stipulations and shall not replace goggles where required.</w:t>
      </w:r>
      <w:r w:rsidR="00637E3E" w:rsidRPr="009D7C27">
        <w:rPr>
          <w:bCs/>
          <w:sz w:val="22"/>
          <w:szCs w:val="22"/>
        </w:rPr>
        <w:t xml:space="preserve"> </w:t>
      </w:r>
      <w:r w:rsidRPr="009D7C27">
        <w:rPr>
          <w:bCs/>
          <w:sz w:val="22"/>
          <w:szCs w:val="22"/>
        </w:rPr>
        <w:t>Employees wearing prescription glasses shall verify that their prescription lenses are of the safety type.</w:t>
      </w:r>
      <w:r w:rsidR="00637E3E" w:rsidRPr="009D7C27">
        <w:rPr>
          <w:bCs/>
          <w:sz w:val="22"/>
          <w:szCs w:val="22"/>
        </w:rPr>
        <w:t xml:space="preserve"> </w:t>
      </w:r>
      <w:r w:rsidRPr="009D7C27">
        <w:rPr>
          <w:bCs/>
          <w:sz w:val="22"/>
          <w:szCs w:val="22"/>
        </w:rPr>
        <w:t>Safety glasses shall be provided as the prescription reads for lenses only.</w:t>
      </w:r>
    </w:p>
    <w:p w:rsidR="009A4C00" w:rsidRPr="009D7C27" w:rsidRDefault="009A4C00" w:rsidP="009A4C00">
      <w:pPr>
        <w:jc w:val="both"/>
        <w:rPr>
          <w:bCs/>
          <w:sz w:val="22"/>
          <w:szCs w:val="22"/>
        </w:rPr>
      </w:pPr>
    </w:p>
    <w:p w:rsidR="009A4C00" w:rsidRPr="009D7C27" w:rsidRDefault="009A4C00" w:rsidP="009A4C00">
      <w:pPr>
        <w:ind w:left="360" w:hanging="360"/>
        <w:jc w:val="both"/>
        <w:rPr>
          <w:bCs/>
          <w:sz w:val="22"/>
          <w:szCs w:val="22"/>
        </w:rPr>
      </w:pPr>
      <w:r w:rsidRPr="009D7C27">
        <w:rPr>
          <w:bCs/>
          <w:sz w:val="22"/>
          <w:szCs w:val="22"/>
        </w:rPr>
        <w:t>§5.</w:t>
      </w:r>
      <w:r w:rsidRPr="009D7C27">
        <w:rPr>
          <w:bCs/>
          <w:sz w:val="22"/>
          <w:szCs w:val="22"/>
        </w:rPr>
        <w:tab/>
        <w:t>Safety shoe reimbursements have been eliminated through negotiations.</w:t>
      </w:r>
    </w:p>
    <w:p w:rsidR="00C3783B" w:rsidRDefault="00C3783B" w:rsidP="008E62CF">
      <w:pPr>
        <w:jc w:val="both"/>
        <w:rPr>
          <w:sz w:val="22"/>
          <w:szCs w:val="22"/>
        </w:rPr>
      </w:pPr>
    </w:p>
    <w:p w:rsidR="00C5475A" w:rsidRPr="009D7C27" w:rsidRDefault="00C5475A" w:rsidP="008E62CF">
      <w:pPr>
        <w:jc w:val="both"/>
        <w:rPr>
          <w:sz w:val="22"/>
          <w:szCs w:val="22"/>
        </w:rPr>
      </w:pPr>
    </w:p>
    <w:p w:rsidR="00C3783B" w:rsidRPr="00637E3E" w:rsidRDefault="00C3783B" w:rsidP="00CC7E1B">
      <w:pPr>
        <w:jc w:val="center"/>
        <w:rPr>
          <w:b/>
          <w:sz w:val="22"/>
          <w:szCs w:val="22"/>
          <w:u w:val="single"/>
        </w:rPr>
      </w:pPr>
      <w:r w:rsidRPr="00637E3E">
        <w:rPr>
          <w:b/>
          <w:sz w:val="22"/>
          <w:szCs w:val="22"/>
          <w:u w:val="single"/>
        </w:rPr>
        <w:t xml:space="preserve">Article </w:t>
      </w:r>
      <w:r w:rsidR="00CC7E1B" w:rsidRPr="00637E3E">
        <w:rPr>
          <w:b/>
          <w:sz w:val="22"/>
          <w:szCs w:val="22"/>
          <w:u w:val="single"/>
        </w:rPr>
        <w:t>30</w:t>
      </w:r>
      <w:r w:rsidRPr="00637E3E">
        <w:rPr>
          <w:b/>
          <w:sz w:val="22"/>
          <w:szCs w:val="22"/>
          <w:u w:val="single"/>
        </w:rPr>
        <w:t xml:space="preserve"> - Safety</w:t>
      </w:r>
    </w:p>
    <w:p w:rsidR="00C3783B" w:rsidRPr="00637E3E" w:rsidRDefault="00C3783B" w:rsidP="008E62CF">
      <w:pPr>
        <w:jc w:val="both"/>
        <w:rPr>
          <w:sz w:val="22"/>
          <w:szCs w:val="22"/>
        </w:rPr>
      </w:pPr>
    </w:p>
    <w:p w:rsidR="009A4C00" w:rsidRPr="009D7C27" w:rsidRDefault="009A4C00" w:rsidP="009A4C00">
      <w:pPr>
        <w:jc w:val="both"/>
        <w:rPr>
          <w:bCs/>
          <w:sz w:val="22"/>
          <w:szCs w:val="22"/>
        </w:rPr>
      </w:pPr>
      <w:r w:rsidRPr="009D7C27">
        <w:rPr>
          <w:bCs/>
          <w:sz w:val="22"/>
          <w:szCs w:val="22"/>
        </w:rPr>
        <w:t>A Safety Committee composed of three City representatives and three Association representatives shall meet at least once per year or at the request of either party.</w:t>
      </w:r>
      <w:r w:rsidR="00637E3E" w:rsidRPr="009D7C27">
        <w:rPr>
          <w:bCs/>
          <w:sz w:val="22"/>
          <w:szCs w:val="22"/>
        </w:rPr>
        <w:t xml:space="preserve"> </w:t>
      </w:r>
      <w:r w:rsidRPr="009D7C27">
        <w:rPr>
          <w:bCs/>
          <w:sz w:val="22"/>
          <w:szCs w:val="22"/>
        </w:rPr>
        <w:t>Said committee shall review safety conditions and make recommendation for their improvement.</w:t>
      </w:r>
      <w:r w:rsidR="00637E3E" w:rsidRPr="009D7C27">
        <w:rPr>
          <w:bCs/>
          <w:sz w:val="22"/>
          <w:szCs w:val="22"/>
        </w:rPr>
        <w:t xml:space="preserve"> </w:t>
      </w:r>
      <w:r w:rsidRPr="009D7C27">
        <w:rPr>
          <w:bCs/>
          <w:sz w:val="22"/>
          <w:szCs w:val="22"/>
        </w:rPr>
        <w:t>The City shall endeavor to provide conditions of work which are both safe and healthy in conformity with all federal, state and local laws.</w:t>
      </w:r>
      <w:r w:rsidR="00637E3E" w:rsidRPr="009D7C27">
        <w:rPr>
          <w:bCs/>
          <w:sz w:val="22"/>
          <w:szCs w:val="22"/>
        </w:rPr>
        <w:t xml:space="preserve"> </w:t>
      </w:r>
      <w:r w:rsidRPr="009D7C27">
        <w:rPr>
          <w:bCs/>
          <w:sz w:val="22"/>
          <w:szCs w:val="22"/>
        </w:rPr>
        <w:t>Failure by employees to abide by safety regulations will result in disciplinary action.</w:t>
      </w:r>
    </w:p>
    <w:p w:rsidR="009A4C00" w:rsidRPr="009D7C27" w:rsidRDefault="009A4C00" w:rsidP="009A4C00">
      <w:pPr>
        <w:jc w:val="both"/>
        <w:rPr>
          <w:bCs/>
          <w:sz w:val="22"/>
          <w:szCs w:val="22"/>
        </w:rPr>
      </w:pPr>
    </w:p>
    <w:p w:rsidR="009A4C00" w:rsidRPr="009D7C27" w:rsidRDefault="009A4C00" w:rsidP="009A4C00">
      <w:pPr>
        <w:jc w:val="both"/>
        <w:rPr>
          <w:bCs/>
          <w:sz w:val="22"/>
          <w:szCs w:val="22"/>
        </w:rPr>
      </w:pPr>
      <w:r w:rsidRPr="009D7C27">
        <w:rPr>
          <w:bCs/>
          <w:sz w:val="22"/>
          <w:szCs w:val="22"/>
        </w:rPr>
        <w:lastRenderedPageBreak/>
        <w:t>Employees will not be required to perform non-emergency outdoor training in extreme weather represented by temperatures below zero degrees Fahrenheit or above 95 degrees Fahrenheit (i.e. wind chill, heat index), unless in the discretion of the Fire Chief said extreme weather is necessary for the type of training assigned.</w:t>
      </w:r>
    </w:p>
    <w:p w:rsidR="00C3783B" w:rsidRDefault="00C3783B" w:rsidP="008E62CF">
      <w:pPr>
        <w:jc w:val="both"/>
        <w:rPr>
          <w:sz w:val="22"/>
          <w:szCs w:val="22"/>
        </w:rPr>
      </w:pPr>
    </w:p>
    <w:p w:rsidR="00C5475A" w:rsidRPr="009D7C27" w:rsidRDefault="00C5475A" w:rsidP="008E62CF">
      <w:pPr>
        <w:jc w:val="both"/>
        <w:rPr>
          <w:sz w:val="22"/>
          <w:szCs w:val="22"/>
        </w:rPr>
      </w:pPr>
    </w:p>
    <w:p w:rsidR="00C3783B" w:rsidRPr="00637E3E" w:rsidRDefault="00C3783B" w:rsidP="00CC7E1B">
      <w:pPr>
        <w:jc w:val="center"/>
        <w:rPr>
          <w:b/>
          <w:sz w:val="22"/>
          <w:szCs w:val="22"/>
          <w:u w:val="single"/>
        </w:rPr>
      </w:pPr>
      <w:r w:rsidRPr="00637E3E">
        <w:rPr>
          <w:b/>
          <w:sz w:val="22"/>
          <w:szCs w:val="22"/>
          <w:u w:val="single"/>
        </w:rPr>
        <w:t>Article 3</w:t>
      </w:r>
      <w:r w:rsidR="00CC7E1B" w:rsidRPr="00637E3E">
        <w:rPr>
          <w:b/>
          <w:sz w:val="22"/>
          <w:szCs w:val="22"/>
          <w:u w:val="single"/>
        </w:rPr>
        <w:t>1</w:t>
      </w:r>
      <w:r w:rsidRPr="00637E3E">
        <w:rPr>
          <w:b/>
          <w:sz w:val="22"/>
          <w:szCs w:val="22"/>
          <w:u w:val="single"/>
        </w:rPr>
        <w:t xml:space="preserve"> - Meals</w:t>
      </w:r>
    </w:p>
    <w:p w:rsidR="00C3783B" w:rsidRPr="00637E3E" w:rsidRDefault="00C3783B" w:rsidP="008E62CF">
      <w:pPr>
        <w:jc w:val="both"/>
        <w:rPr>
          <w:sz w:val="22"/>
          <w:szCs w:val="22"/>
        </w:rPr>
      </w:pPr>
    </w:p>
    <w:p w:rsidR="00CA7965" w:rsidRPr="009D7C27" w:rsidRDefault="009A4C00" w:rsidP="009A4C00">
      <w:pPr>
        <w:jc w:val="both"/>
        <w:rPr>
          <w:bCs/>
          <w:sz w:val="22"/>
          <w:szCs w:val="22"/>
        </w:rPr>
      </w:pPr>
      <w:r w:rsidRPr="009D7C27">
        <w:rPr>
          <w:bCs/>
          <w:sz w:val="22"/>
          <w:szCs w:val="22"/>
        </w:rPr>
        <w:t>This benefit has been eliminated through negotiations.</w:t>
      </w:r>
    </w:p>
    <w:p w:rsidR="00C17884" w:rsidRDefault="00C17884" w:rsidP="008E62CF">
      <w:pPr>
        <w:jc w:val="both"/>
        <w:rPr>
          <w:sz w:val="22"/>
          <w:szCs w:val="22"/>
        </w:rPr>
      </w:pPr>
    </w:p>
    <w:p w:rsidR="00C5475A" w:rsidRPr="00637E3E" w:rsidRDefault="00C5475A" w:rsidP="008E62CF">
      <w:pPr>
        <w:jc w:val="both"/>
        <w:rPr>
          <w:sz w:val="22"/>
          <w:szCs w:val="22"/>
        </w:rPr>
      </w:pPr>
    </w:p>
    <w:p w:rsidR="00CA7965" w:rsidRPr="00637E3E" w:rsidRDefault="00CA7965" w:rsidP="00900786">
      <w:pPr>
        <w:jc w:val="center"/>
        <w:rPr>
          <w:b/>
          <w:sz w:val="22"/>
          <w:szCs w:val="22"/>
          <w:u w:val="single"/>
        </w:rPr>
      </w:pPr>
      <w:r w:rsidRPr="00637E3E">
        <w:rPr>
          <w:b/>
          <w:sz w:val="22"/>
          <w:szCs w:val="22"/>
          <w:u w:val="single"/>
        </w:rPr>
        <w:t>Article 3</w:t>
      </w:r>
      <w:r w:rsidR="00CC7E1B" w:rsidRPr="00637E3E">
        <w:rPr>
          <w:b/>
          <w:sz w:val="22"/>
          <w:szCs w:val="22"/>
          <w:u w:val="single"/>
        </w:rPr>
        <w:t>2</w:t>
      </w:r>
      <w:r w:rsidRPr="00637E3E">
        <w:rPr>
          <w:b/>
          <w:sz w:val="22"/>
          <w:szCs w:val="22"/>
          <w:u w:val="single"/>
        </w:rPr>
        <w:t xml:space="preserve"> - Term of Agreement</w:t>
      </w:r>
    </w:p>
    <w:p w:rsidR="00CA7965" w:rsidRPr="00637E3E" w:rsidRDefault="00CA7965" w:rsidP="0021564B">
      <w:pPr>
        <w:jc w:val="both"/>
        <w:rPr>
          <w:sz w:val="22"/>
          <w:szCs w:val="22"/>
        </w:rPr>
      </w:pPr>
    </w:p>
    <w:p w:rsidR="00CA7965" w:rsidRPr="00637E3E" w:rsidRDefault="00CA7965" w:rsidP="00900786">
      <w:pPr>
        <w:jc w:val="both"/>
        <w:rPr>
          <w:sz w:val="22"/>
          <w:szCs w:val="22"/>
        </w:rPr>
      </w:pPr>
      <w:r w:rsidRPr="00637E3E">
        <w:rPr>
          <w:sz w:val="22"/>
          <w:szCs w:val="22"/>
        </w:rPr>
        <w:t xml:space="preserve">This Agreement shall be effective </w:t>
      </w:r>
      <w:r w:rsidRPr="00637E3E">
        <w:rPr>
          <w:b/>
          <w:bCs/>
          <w:sz w:val="22"/>
          <w:szCs w:val="22"/>
        </w:rPr>
        <w:t>January 1, 200</w:t>
      </w:r>
      <w:r w:rsidR="009D7C27">
        <w:rPr>
          <w:b/>
          <w:bCs/>
          <w:sz w:val="22"/>
          <w:szCs w:val="22"/>
        </w:rPr>
        <w:t>9</w:t>
      </w:r>
      <w:r w:rsidRPr="00637E3E">
        <w:rPr>
          <w:sz w:val="22"/>
          <w:szCs w:val="22"/>
        </w:rPr>
        <w:t xml:space="preserve">, and the terms and provisions of this Agreement shall continue in full force and effect until </w:t>
      </w:r>
      <w:r w:rsidRPr="00637E3E">
        <w:rPr>
          <w:b/>
          <w:bCs/>
          <w:sz w:val="22"/>
          <w:szCs w:val="22"/>
        </w:rPr>
        <w:t>December 31, 20</w:t>
      </w:r>
      <w:r w:rsidR="009D7C27">
        <w:rPr>
          <w:b/>
          <w:bCs/>
          <w:sz w:val="22"/>
          <w:szCs w:val="22"/>
        </w:rPr>
        <w:t>13</w:t>
      </w:r>
      <w:r w:rsidRPr="00637E3E">
        <w:rPr>
          <w:sz w:val="22"/>
          <w:szCs w:val="22"/>
        </w:rPr>
        <w:t>.</w:t>
      </w:r>
    </w:p>
    <w:p w:rsidR="00CA7965" w:rsidRPr="00637E3E" w:rsidRDefault="00CA7965" w:rsidP="0021564B">
      <w:pPr>
        <w:jc w:val="both"/>
        <w:rPr>
          <w:sz w:val="22"/>
          <w:szCs w:val="22"/>
        </w:rPr>
      </w:pPr>
    </w:p>
    <w:p w:rsidR="00CA7965" w:rsidRPr="00637E3E" w:rsidRDefault="004D6625" w:rsidP="0021564B">
      <w:pPr>
        <w:jc w:val="both"/>
        <w:rPr>
          <w:sz w:val="22"/>
          <w:szCs w:val="22"/>
        </w:rPr>
      </w:pPr>
      <w:r w:rsidRPr="00637E3E">
        <w:rPr>
          <w:sz w:val="22"/>
          <w:szCs w:val="22"/>
        </w:rPr>
        <w:t>IN WITNESS WHEREOF,</w:t>
      </w:r>
      <w:r w:rsidR="00CA7965" w:rsidRPr="00637E3E">
        <w:rPr>
          <w:sz w:val="22"/>
          <w:szCs w:val="22"/>
        </w:rPr>
        <w:t xml:space="preserve"> the parties hereto have caused this Agreement to be signed by their respective officers the day and year first above written.</w:t>
      </w:r>
    </w:p>
    <w:p w:rsidR="00070688" w:rsidRPr="00637E3E" w:rsidRDefault="00070688" w:rsidP="0021564B">
      <w:pPr>
        <w:jc w:val="both"/>
        <w:rPr>
          <w:sz w:val="22"/>
          <w:szCs w:val="22"/>
        </w:rPr>
      </w:pPr>
    </w:p>
    <w:p w:rsidR="00070688" w:rsidRPr="00637E3E" w:rsidRDefault="00070688" w:rsidP="0021564B">
      <w:pPr>
        <w:jc w:val="both"/>
        <w:rPr>
          <w:sz w:val="22"/>
          <w:szCs w:val="22"/>
        </w:rPr>
      </w:pPr>
    </w:p>
    <w:p w:rsidR="00070688" w:rsidRPr="00637E3E" w:rsidRDefault="00070688" w:rsidP="0021564B">
      <w:pPr>
        <w:jc w:val="both"/>
        <w:rPr>
          <w:sz w:val="22"/>
          <w:szCs w:val="22"/>
        </w:rPr>
      </w:pPr>
      <w:r w:rsidRPr="00637E3E">
        <w:rPr>
          <w:sz w:val="22"/>
          <w:szCs w:val="22"/>
        </w:rPr>
        <w:t>City of Vineland</w:t>
      </w:r>
      <w:r w:rsidRPr="00637E3E">
        <w:rPr>
          <w:sz w:val="22"/>
          <w:szCs w:val="22"/>
        </w:rPr>
        <w:tab/>
      </w:r>
      <w:r w:rsidRPr="00637E3E">
        <w:rPr>
          <w:sz w:val="22"/>
          <w:szCs w:val="22"/>
        </w:rPr>
        <w:tab/>
      </w:r>
      <w:r w:rsidRPr="00637E3E">
        <w:rPr>
          <w:sz w:val="22"/>
          <w:szCs w:val="22"/>
        </w:rPr>
        <w:tab/>
      </w:r>
      <w:r w:rsidRPr="00637E3E">
        <w:rPr>
          <w:sz w:val="22"/>
          <w:szCs w:val="22"/>
        </w:rPr>
        <w:tab/>
      </w:r>
      <w:r w:rsidRPr="00637E3E">
        <w:rPr>
          <w:sz w:val="22"/>
          <w:szCs w:val="22"/>
        </w:rPr>
        <w:tab/>
      </w:r>
      <w:r w:rsidR="009626F8" w:rsidRPr="009626F8">
        <w:rPr>
          <w:b/>
          <w:sz w:val="22"/>
          <w:szCs w:val="22"/>
        </w:rPr>
        <w:t>Firefighter’s</w:t>
      </w:r>
      <w:r w:rsidRPr="00637E3E">
        <w:rPr>
          <w:sz w:val="22"/>
          <w:szCs w:val="22"/>
        </w:rPr>
        <w:t xml:space="preserve"> Mutual Benevolent Association</w:t>
      </w:r>
    </w:p>
    <w:p w:rsidR="00070688" w:rsidRPr="00637E3E" w:rsidRDefault="00070688" w:rsidP="0021564B">
      <w:pPr>
        <w:jc w:val="both"/>
        <w:rPr>
          <w:sz w:val="22"/>
          <w:szCs w:val="22"/>
        </w:rPr>
      </w:pPr>
      <w:r w:rsidRPr="00637E3E">
        <w:rPr>
          <w:sz w:val="22"/>
          <w:szCs w:val="22"/>
        </w:rPr>
        <w:tab/>
      </w:r>
      <w:r w:rsidRPr="00637E3E">
        <w:rPr>
          <w:sz w:val="22"/>
          <w:szCs w:val="22"/>
        </w:rPr>
        <w:tab/>
      </w:r>
      <w:r w:rsidRPr="00637E3E">
        <w:rPr>
          <w:sz w:val="22"/>
          <w:szCs w:val="22"/>
        </w:rPr>
        <w:tab/>
      </w:r>
      <w:r w:rsidRPr="00637E3E">
        <w:rPr>
          <w:sz w:val="22"/>
          <w:szCs w:val="22"/>
        </w:rPr>
        <w:tab/>
      </w:r>
      <w:r w:rsidRPr="00637E3E">
        <w:rPr>
          <w:sz w:val="22"/>
          <w:szCs w:val="22"/>
        </w:rPr>
        <w:tab/>
      </w:r>
      <w:r w:rsidRPr="00637E3E">
        <w:rPr>
          <w:sz w:val="22"/>
          <w:szCs w:val="22"/>
        </w:rPr>
        <w:tab/>
      </w:r>
      <w:r w:rsidRPr="00637E3E">
        <w:rPr>
          <w:sz w:val="22"/>
          <w:szCs w:val="22"/>
        </w:rPr>
        <w:tab/>
        <w:t>Local 49</w:t>
      </w:r>
    </w:p>
    <w:p w:rsidR="00070688" w:rsidRPr="00637E3E" w:rsidRDefault="00070688" w:rsidP="0021564B">
      <w:pPr>
        <w:jc w:val="both"/>
        <w:rPr>
          <w:sz w:val="22"/>
          <w:szCs w:val="22"/>
        </w:rPr>
      </w:pPr>
    </w:p>
    <w:p w:rsidR="00070688" w:rsidRPr="00637E3E" w:rsidRDefault="00070688" w:rsidP="0021564B">
      <w:pPr>
        <w:jc w:val="both"/>
        <w:rPr>
          <w:sz w:val="22"/>
          <w:szCs w:val="22"/>
        </w:rPr>
      </w:pPr>
    </w:p>
    <w:p w:rsidR="00CB31FB" w:rsidRPr="00637E3E" w:rsidRDefault="00CB31FB" w:rsidP="0021564B">
      <w:pPr>
        <w:jc w:val="both"/>
        <w:rPr>
          <w:sz w:val="22"/>
          <w:szCs w:val="22"/>
        </w:rPr>
      </w:pPr>
    </w:p>
    <w:p w:rsidR="007916FD" w:rsidRPr="00637E3E" w:rsidRDefault="007916FD" w:rsidP="0021564B">
      <w:pPr>
        <w:jc w:val="both"/>
        <w:rPr>
          <w:sz w:val="22"/>
          <w:szCs w:val="22"/>
        </w:rPr>
      </w:pPr>
      <w:r w:rsidRPr="00637E3E">
        <w:rPr>
          <w:sz w:val="22"/>
          <w:szCs w:val="22"/>
        </w:rPr>
        <w:t>By:</w:t>
      </w:r>
    </w:p>
    <w:p w:rsidR="007916FD" w:rsidRPr="00637E3E" w:rsidRDefault="007916FD" w:rsidP="0021564B">
      <w:pPr>
        <w:jc w:val="both"/>
        <w:rPr>
          <w:sz w:val="22"/>
          <w:szCs w:val="22"/>
        </w:rPr>
      </w:pPr>
    </w:p>
    <w:p w:rsidR="007916FD" w:rsidRPr="00637E3E" w:rsidRDefault="007916FD" w:rsidP="0021564B">
      <w:pPr>
        <w:jc w:val="both"/>
        <w:rPr>
          <w:sz w:val="22"/>
          <w:szCs w:val="22"/>
        </w:rPr>
      </w:pPr>
      <w:r w:rsidRPr="00637E3E">
        <w:rPr>
          <w:sz w:val="22"/>
          <w:szCs w:val="22"/>
          <w:u w:val="single"/>
        </w:rPr>
        <w:tab/>
      </w:r>
      <w:r w:rsidRPr="00637E3E">
        <w:rPr>
          <w:sz w:val="22"/>
          <w:szCs w:val="22"/>
          <w:u w:val="single"/>
        </w:rPr>
        <w:tab/>
      </w:r>
      <w:r w:rsidRPr="00637E3E">
        <w:rPr>
          <w:sz w:val="22"/>
          <w:szCs w:val="22"/>
          <w:u w:val="single"/>
        </w:rPr>
        <w:tab/>
      </w:r>
      <w:r w:rsidRPr="00637E3E">
        <w:rPr>
          <w:sz w:val="22"/>
          <w:szCs w:val="22"/>
          <w:u w:val="single"/>
        </w:rPr>
        <w:tab/>
      </w:r>
      <w:r w:rsidRPr="00637E3E">
        <w:rPr>
          <w:sz w:val="22"/>
          <w:szCs w:val="22"/>
          <w:u w:val="single"/>
        </w:rPr>
        <w:tab/>
      </w:r>
      <w:r w:rsidRPr="00637E3E">
        <w:rPr>
          <w:sz w:val="22"/>
          <w:szCs w:val="22"/>
        </w:rPr>
        <w:tab/>
      </w:r>
      <w:r w:rsidRPr="00637E3E">
        <w:rPr>
          <w:sz w:val="22"/>
          <w:szCs w:val="22"/>
        </w:rPr>
        <w:tab/>
      </w:r>
      <w:r w:rsidRPr="00637E3E">
        <w:rPr>
          <w:sz w:val="22"/>
          <w:szCs w:val="22"/>
          <w:u w:val="single"/>
        </w:rPr>
        <w:tab/>
      </w:r>
      <w:r w:rsidRPr="00637E3E">
        <w:rPr>
          <w:sz w:val="22"/>
          <w:szCs w:val="22"/>
          <w:u w:val="single"/>
        </w:rPr>
        <w:tab/>
      </w:r>
      <w:r w:rsidRPr="00637E3E">
        <w:rPr>
          <w:sz w:val="22"/>
          <w:szCs w:val="22"/>
          <w:u w:val="single"/>
        </w:rPr>
        <w:tab/>
      </w:r>
      <w:r w:rsidRPr="00637E3E">
        <w:rPr>
          <w:sz w:val="22"/>
          <w:szCs w:val="22"/>
          <w:u w:val="single"/>
        </w:rPr>
        <w:tab/>
      </w:r>
      <w:r w:rsidRPr="00637E3E">
        <w:rPr>
          <w:sz w:val="22"/>
          <w:szCs w:val="22"/>
          <w:u w:val="single"/>
        </w:rPr>
        <w:tab/>
      </w:r>
    </w:p>
    <w:p w:rsidR="007916FD" w:rsidRPr="00637E3E" w:rsidRDefault="007916FD" w:rsidP="0021564B">
      <w:pPr>
        <w:jc w:val="both"/>
        <w:rPr>
          <w:sz w:val="22"/>
          <w:szCs w:val="22"/>
        </w:rPr>
      </w:pPr>
      <w:r w:rsidRPr="00637E3E">
        <w:rPr>
          <w:sz w:val="22"/>
          <w:szCs w:val="22"/>
        </w:rPr>
        <w:t>Mayor</w:t>
      </w:r>
      <w:r w:rsidRPr="00637E3E">
        <w:rPr>
          <w:sz w:val="22"/>
          <w:szCs w:val="22"/>
        </w:rPr>
        <w:tab/>
      </w:r>
      <w:r w:rsidRPr="00637E3E">
        <w:rPr>
          <w:sz w:val="22"/>
          <w:szCs w:val="22"/>
        </w:rPr>
        <w:tab/>
      </w:r>
      <w:r w:rsidRPr="00637E3E">
        <w:rPr>
          <w:sz w:val="22"/>
          <w:szCs w:val="22"/>
        </w:rPr>
        <w:tab/>
      </w:r>
      <w:r w:rsidRPr="00637E3E">
        <w:rPr>
          <w:sz w:val="22"/>
          <w:szCs w:val="22"/>
        </w:rPr>
        <w:tab/>
      </w:r>
      <w:r w:rsidRPr="00637E3E">
        <w:rPr>
          <w:sz w:val="22"/>
          <w:szCs w:val="22"/>
        </w:rPr>
        <w:tab/>
      </w:r>
      <w:r w:rsidRPr="00637E3E">
        <w:rPr>
          <w:sz w:val="22"/>
          <w:szCs w:val="22"/>
        </w:rPr>
        <w:tab/>
      </w:r>
      <w:r w:rsidRPr="00637E3E">
        <w:rPr>
          <w:sz w:val="22"/>
          <w:szCs w:val="22"/>
        </w:rPr>
        <w:tab/>
        <w:t>President</w:t>
      </w:r>
    </w:p>
    <w:p w:rsidR="007916FD" w:rsidRPr="00637E3E" w:rsidRDefault="007916FD" w:rsidP="0021564B">
      <w:pPr>
        <w:jc w:val="both"/>
        <w:rPr>
          <w:sz w:val="22"/>
          <w:szCs w:val="22"/>
        </w:rPr>
      </w:pPr>
    </w:p>
    <w:p w:rsidR="007916FD" w:rsidRPr="00637E3E" w:rsidRDefault="007916FD" w:rsidP="0021564B">
      <w:pPr>
        <w:jc w:val="both"/>
        <w:rPr>
          <w:sz w:val="22"/>
          <w:szCs w:val="22"/>
        </w:rPr>
      </w:pPr>
    </w:p>
    <w:p w:rsidR="007916FD" w:rsidRPr="00637E3E" w:rsidRDefault="007916FD" w:rsidP="0021564B">
      <w:pPr>
        <w:jc w:val="both"/>
        <w:rPr>
          <w:sz w:val="22"/>
          <w:szCs w:val="22"/>
        </w:rPr>
      </w:pPr>
    </w:p>
    <w:p w:rsidR="007916FD" w:rsidRPr="00637E3E" w:rsidRDefault="007916FD" w:rsidP="0021564B">
      <w:pPr>
        <w:jc w:val="both"/>
        <w:rPr>
          <w:sz w:val="22"/>
          <w:szCs w:val="22"/>
        </w:rPr>
      </w:pPr>
    </w:p>
    <w:p w:rsidR="007916FD" w:rsidRPr="00637E3E" w:rsidRDefault="007916FD" w:rsidP="0021564B">
      <w:pPr>
        <w:jc w:val="both"/>
        <w:rPr>
          <w:sz w:val="22"/>
          <w:szCs w:val="22"/>
        </w:rPr>
      </w:pPr>
      <w:r w:rsidRPr="00637E3E">
        <w:rPr>
          <w:sz w:val="22"/>
          <w:szCs w:val="22"/>
          <w:u w:val="single"/>
        </w:rPr>
        <w:tab/>
      </w:r>
      <w:r w:rsidRPr="00637E3E">
        <w:rPr>
          <w:sz w:val="22"/>
          <w:szCs w:val="22"/>
          <w:u w:val="single"/>
        </w:rPr>
        <w:tab/>
      </w:r>
      <w:r w:rsidRPr="00637E3E">
        <w:rPr>
          <w:sz w:val="22"/>
          <w:szCs w:val="22"/>
          <w:u w:val="single"/>
        </w:rPr>
        <w:tab/>
      </w:r>
      <w:r w:rsidRPr="00637E3E">
        <w:rPr>
          <w:sz w:val="22"/>
          <w:szCs w:val="22"/>
          <w:u w:val="single"/>
        </w:rPr>
        <w:tab/>
      </w:r>
      <w:r w:rsidRPr="00637E3E">
        <w:rPr>
          <w:sz w:val="22"/>
          <w:szCs w:val="22"/>
          <w:u w:val="single"/>
        </w:rPr>
        <w:tab/>
      </w:r>
    </w:p>
    <w:p w:rsidR="007916FD" w:rsidRPr="00637E3E" w:rsidRDefault="007916FD" w:rsidP="0021564B">
      <w:pPr>
        <w:jc w:val="both"/>
        <w:rPr>
          <w:sz w:val="22"/>
          <w:szCs w:val="22"/>
        </w:rPr>
      </w:pPr>
      <w:r w:rsidRPr="00637E3E">
        <w:rPr>
          <w:sz w:val="22"/>
          <w:szCs w:val="22"/>
        </w:rPr>
        <w:t>Municipal Clerk</w:t>
      </w:r>
    </w:p>
    <w:p w:rsidR="007916FD" w:rsidRPr="00637E3E" w:rsidRDefault="007916FD" w:rsidP="0021564B">
      <w:pPr>
        <w:jc w:val="both"/>
        <w:rPr>
          <w:sz w:val="22"/>
          <w:szCs w:val="22"/>
        </w:rPr>
      </w:pPr>
    </w:p>
    <w:p w:rsidR="007916FD" w:rsidRPr="00637E3E" w:rsidRDefault="007916FD" w:rsidP="0021564B">
      <w:pPr>
        <w:jc w:val="both"/>
        <w:rPr>
          <w:sz w:val="22"/>
          <w:szCs w:val="22"/>
        </w:rPr>
      </w:pPr>
    </w:p>
    <w:p w:rsidR="007916FD" w:rsidRPr="00637E3E" w:rsidRDefault="007916FD" w:rsidP="0021564B">
      <w:pPr>
        <w:jc w:val="both"/>
        <w:rPr>
          <w:sz w:val="22"/>
          <w:szCs w:val="22"/>
        </w:rPr>
      </w:pPr>
      <w:r w:rsidRPr="00637E3E">
        <w:rPr>
          <w:sz w:val="22"/>
          <w:szCs w:val="22"/>
        </w:rPr>
        <w:t>Negotiating Committee:</w:t>
      </w:r>
      <w:r w:rsidRPr="00637E3E">
        <w:rPr>
          <w:sz w:val="22"/>
          <w:szCs w:val="22"/>
        </w:rPr>
        <w:tab/>
      </w:r>
      <w:r w:rsidRPr="00637E3E">
        <w:rPr>
          <w:sz w:val="22"/>
          <w:szCs w:val="22"/>
        </w:rPr>
        <w:tab/>
      </w:r>
      <w:r w:rsidRPr="00637E3E">
        <w:rPr>
          <w:sz w:val="22"/>
          <w:szCs w:val="22"/>
        </w:rPr>
        <w:tab/>
      </w:r>
      <w:r w:rsidRPr="00637E3E">
        <w:rPr>
          <w:sz w:val="22"/>
          <w:szCs w:val="22"/>
        </w:rPr>
        <w:tab/>
      </w:r>
      <w:r w:rsidR="009D7C27">
        <w:rPr>
          <w:sz w:val="22"/>
          <w:szCs w:val="22"/>
        </w:rPr>
        <w:tab/>
      </w:r>
      <w:r w:rsidRPr="00637E3E">
        <w:rPr>
          <w:sz w:val="22"/>
          <w:szCs w:val="22"/>
        </w:rPr>
        <w:t>Negotiating Committee:</w:t>
      </w:r>
    </w:p>
    <w:p w:rsidR="007916FD" w:rsidRPr="00637E3E" w:rsidRDefault="007916FD" w:rsidP="0021564B">
      <w:pPr>
        <w:jc w:val="both"/>
        <w:rPr>
          <w:sz w:val="22"/>
          <w:szCs w:val="22"/>
        </w:rPr>
      </w:pPr>
    </w:p>
    <w:p w:rsidR="007916FD" w:rsidRPr="00637E3E" w:rsidRDefault="007916FD" w:rsidP="0021564B">
      <w:pPr>
        <w:jc w:val="both"/>
        <w:rPr>
          <w:sz w:val="22"/>
          <w:szCs w:val="22"/>
        </w:rPr>
      </w:pPr>
    </w:p>
    <w:p w:rsidR="007916FD" w:rsidRPr="00637E3E" w:rsidRDefault="007916FD" w:rsidP="0021564B">
      <w:pPr>
        <w:jc w:val="both"/>
        <w:rPr>
          <w:sz w:val="22"/>
          <w:szCs w:val="22"/>
        </w:rPr>
      </w:pPr>
      <w:r w:rsidRPr="00637E3E">
        <w:rPr>
          <w:sz w:val="22"/>
          <w:szCs w:val="22"/>
          <w:u w:val="single"/>
        </w:rPr>
        <w:tab/>
      </w:r>
      <w:r w:rsidRPr="00637E3E">
        <w:rPr>
          <w:sz w:val="22"/>
          <w:szCs w:val="22"/>
          <w:u w:val="single"/>
        </w:rPr>
        <w:tab/>
      </w:r>
      <w:r w:rsidRPr="00637E3E">
        <w:rPr>
          <w:sz w:val="22"/>
          <w:szCs w:val="22"/>
          <w:u w:val="single"/>
        </w:rPr>
        <w:tab/>
      </w:r>
      <w:r w:rsidRPr="00637E3E">
        <w:rPr>
          <w:sz w:val="22"/>
          <w:szCs w:val="22"/>
          <w:u w:val="single"/>
        </w:rPr>
        <w:tab/>
      </w:r>
      <w:r w:rsidRPr="00637E3E">
        <w:rPr>
          <w:sz w:val="22"/>
          <w:szCs w:val="22"/>
          <w:u w:val="single"/>
        </w:rPr>
        <w:tab/>
      </w:r>
      <w:r w:rsidRPr="00637E3E">
        <w:rPr>
          <w:sz w:val="22"/>
          <w:szCs w:val="22"/>
        </w:rPr>
        <w:tab/>
      </w:r>
      <w:r w:rsidRPr="00637E3E">
        <w:rPr>
          <w:sz w:val="22"/>
          <w:szCs w:val="22"/>
        </w:rPr>
        <w:tab/>
      </w:r>
      <w:r w:rsidRPr="00637E3E">
        <w:rPr>
          <w:sz w:val="22"/>
          <w:szCs w:val="22"/>
          <w:u w:val="single"/>
        </w:rPr>
        <w:tab/>
      </w:r>
      <w:r w:rsidRPr="00637E3E">
        <w:rPr>
          <w:sz w:val="22"/>
          <w:szCs w:val="22"/>
          <w:u w:val="single"/>
        </w:rPr>
        <w:tab/>
      </w:r>
      <w:r w:rsidRPr="00637E3E">
        <w:rPr>
          <w:sz w:val="22"/>
          <w:szCs w:val="22"/>
          <w:u w:val="single"/>
        </w:rPr>
        <w:tab/>
      </w:r>
      <w:r w:rsidRPr="00637E3E">
        <w:rPr>
          <w:sz w:val="22"/>
          <w:szCs w:val="22"/>
          <w:u w:val="single"/>
        </w:rPr>
        <w:tab/>
      </w:r>
      <w:r w:rsidRPr="00637E3E">
        <w:rPr>
          <w:sz w:val="22"/>
          <w:szCs w:val="22"/>
          <w:u w:val="single"/>
        </w:rPr>
        <w:tab/>
      </w:r>
    </w:p>
    <w:p w:rsidR="007916FD" w:rsidRPr="00637E3E" w:rsidRDefault="007916FD" w:rsidP="0021564B">
      <w:pPr>
        <w:jc w:val="both"/>
        <w:rPr>
          <w:sz w:val="22"/>
          <w:szCs w:val="22"/>
        </w:rPr>
      </w:pPr>
    </w:p>
    <w:p w:rsidR="007916FD" w:rsidRPr="00637E3E" w:rsidRDefault="007916FD" w:rsidP="0021564B">
      <w:pPr>
        <w:jc w:val="both"/>
        <w:rPr>
          <w:sz w:val="22"/>
          <w:szCs w:val="22"/>
        </w:rPr>
      </w:pPr>
    </w:p>
    <w:p w:rsidR="007916FD" w:rsidRPr="00637E3E" w:rsidRDefault="007916FD" w:rsidP="0021564B">
      <w:pPr>
        <w:jc w:val="both"/>
        <w:rPr>
          <w:sz w:val="22"/>
          <w:szCs w:val="22"/>
        </w:rPr>
      </w:pPr>
      <w:r w:rsidRPr="00637E3E">
        <w:rPr>
          <w:sz w:val="22"/>
          <w:szCs w:val="22"/>
          <w:u w:val="single"/>
        </w:rPr>
        <w:tab/>
      </w:r>
      <w:r w:rsidRPr="00637E3E">
        <w:rPr>
          <w:sz w:val="22"/>
          <w:szCs w:val="22"/>
          <w:u w:val="single"/>
        </w:rPr>
        <w:tab/>
      </w:r>
      <w:r w:rsidRPr="00637E3E">
        <w:rPr>
          <w:sz w:val="22"/>
          <w:szCs w:val="22"/>
          <w:u w:val="single"/>
        </w:rPr>
        <w:tab/>
      </w:r>
      <w:r w:rsidRPr="00637E3E">
        <w:rPr>
          <w:sz w:val="22"/>
          <w:szCs w:val="22"/>
          <w:u w:val="single"/>
        </w:rPr>
        <w:tab/>
      </w:r>
      <w:r w:rsidRPr="00637E3E">
        <w:rPr>
          <w:sz w:val="22"/>
          <w:szCs w:val="22"/>
          <w:u w:val="single"/>
        </w:rPr>
        <w:tab/>
      </w:r>
      <w:r w:rsidRPr="00637E3E">
        <w:rPr>
          <w:sz w:val="22"/>
          <w:szCs w:val="22"/>
        </w:rPr>
        <w:tab/>
      </w:r>
      <w:r w:rsidRPr="00637E3E">
        <w:rPr>
          <w:sz w:val="22"/>
          <w:szCs w:val="22"/>
        </w:rPr>
        <w:tab/>
      </w:r>
      <w:r w:rsidRPr="00637E3E">
        <w:rPr>
          <w:sz w:val="22"/>
          <w:szCs w:val="22"/>
          <w:u w:val="single"/>
        </w:rPr>
        <w:tab/>
      </w:r>
      <w:r w:rsidRPr="00637E3E">
        <w:rPr>
          <w:sz w:val="22"/>
          <w:szCs w:val="22"/>
          <w:u w:val="single"/>
        </w:rPr>
        <w:tab/>
      </w:r>
      <w:r w:rsidRPr="00637E3E">
        <w:rPr>
          <w:sz w:val="22"/>
          <w:szCs w:val="22"/>
          <w:u w:val="single"/>
        </w:rPr>
        <w:tab/>
      </w:r>
      <w:r w:rsidRPr="00637E3E">
        <w:rPr>
          <w:sz w:val="22"/>
          <w:szCs w:val="22"/>
          <w:u w:val="single"/>
        </w:rPr>
        <w:tab/>
      </w:r>
      <w:r w:rsidRPr="00637E3E">
        <w:rPr>
          <w:sz w:val="22"/>
          <w:szCs w:val="22"/>
          <w:u w:val="single"/>
        </w:rPr>
        <w:tab/>
      </w:r>
    </w:p>
    <w:p w:rsidR="007916FD" w:rsidRPr="00637E3E" w:rsidRDefault="007916FD" w:rsidP="0021564B">
      <w:pPr>
        <w:jc w:val="both"/>
        <w:rPr>
          <w:sz w:val="22"/>
          <w:szCs w:val="22"/>
        </w:rPr>
      </w:pPr>
    </w:p>
    <w:p w:rsidR="007916FD" w:rsidRPr="00637E3E" w:rsidRDefault="007916FD" w:rsidP="0021564B">
      <w:pPr>
        <w:jc w:val="both"/>
        <w:rPr>
          <w:sz w:val="22"/>
          <w:szCs w:val="22"/>
        </w:rPr>
      </w:pPr>
    </w:p>
    <w:p w:rsidR="007916FD" w:rsidRPr="00637E3E" w:rsidRDefault="007916FD" w:rsidP="0021564B">
      <w:pPr>
        <w:jc w:val="both"/>
        <w:rPr>
          <w:sz w:val="22"/>
          <w:szCs w:val="22"/>
        </w:rPr>
      </w:pPr>
      <w:r w:rsidRPr="00637E3E">
        <w:rPr>
          <w:sz w:val="22"/>
          <w:szCs w:val="22"/>
          <w:u w:val="single"/>
        </w:rPr>
        <w:tab/>
      </w:r>
      <w:r w:rsidRPr="00637E3E">
        <w:rPr>
          <w:sz w:val="22"/>
          <w:szCs w:val="22"/>
          <w:u w:val="single"/>
        </w:rPr>
        <w:tab/>
      </w:r>
      <w:r w:rsidRPr="00637E3E">
        <w:rPr>
          <w:sz w:val="22"/>
          <w:szCs w:val="22"/>
          <w:u w:val="single"/>
        </w:rPr>
        <w:tab/>
      </w:r>
      <w:r w:rsidRPr="00637E3E">
        <w:rPr>
          <w:sz w:val="22"/>
          <w:szCs w:val="22"/>
          <w:u w:val="single"/>
        </w:rPr>
        <w:tab/>
      </w:r>
      <w:r w:rsidRPr="00637E3E">
        <w:rPr>
          <w:sz w:val="22"/>
          <w:szCs w:val="22"/>
          <w:u w:val="single"/>
        </w:rPr>
        <w:tab/>
      </w:r>
      <w:r w:rsidRPr="00637E3E">
        <w:rPr>
          <w:sz w:val="22"/>
          <w:szCs w:val="22"/>
        </w:rPr>
        <w:tab/>
      </w:r>
      <w:r w:rsidRPr="00637E3E">
        <w:rPr>
          <w:sz w:val="22"/>
          <w:szCs w:val="22"/>
        </w:rPr>
        <w:tab/>
      </w:r>
      <w:r w:rsidRPr="00637E3E">
        <w:rPr>
          <w:sz w:val="22"/>
          <w:szCs w:val="22"/>
          <w:u w:val="single"/>
        </w:rPr>
        <w:tab/>
      </w:r>
      <w:r w:rsidRPr="00637E3E">
        <w:rPr>
          <w:sz w:val="22"/>
          <w:szCs w:val="22"/>
          <w:u w:val="single"/>
        </w:rPr>
        <w:tab/>
      </w:r>
      <w:r w:rsidRPr="00637E3E">
        <w:rPr>
          <w:sz w:val="22"/>
          <w:szCs w:val="22"/>
          <w:u w:val="single"/>
        </w:rPr>
        <w:tab/>
      </w:r>
      <w:r w:rsidRPr="00637E3E">
        <w:rPr>
          <w:sz w:val="22"/>
          <w:szCs w:val="22"/>
          <w:u w:val="single"/>
        </w:rPr>
        <w:tab/>
      </w:r>
      <w:r w:rsidRPr="00637E3E">
        <w:rPr>
          <w:sz w:val="22"/>
          <w:szCs w:val="22"/>
          <w:u w:val="single"/>
        </w:rPr>
        <w:tab/>
      </w:r>
    </w:p>
    <w:p w:rsidR="007916FD" w:rsidRPr="00637E3E" w:rsidRDefault="007916FD" w:rsidP="0021564B">
      <w:pPr>
        <w:jc w:val="both"/>
        <w:rPr>
          <w:sz w:val="22"/>
          <w:szCs w:val="22"/>
        </w:rPr>
      </w:pPr>
    </w:p>
    <w:p w:rsidR="00070688" w:rsidRPr="00637E3E" w:rsidRDefault="00070688" w:rsidP="0021564B">
      <w:pPr>
        <w:jc w:val="both"/>
        <w:rPr>
          <w:sz w:val="22"/>
          <w:szCs w:val="22"/>
        </w:rPr>
      </w:pPr>
    </w:p>
    <w:p w:rsidR="001D4101" w:rsidRPr="00637E3E" w:rsidRDefault="00900786" w:rsidP="0021564B">
      <w:pPr>
        <w:jc w:val="both"/>
        <w:rPr>
          <w:sz w:val="22"/>
          <w:szCs w:val="22"/>
          <w:u w:val="single"/>
        </w:rPr>
      </w:pPr>
      <w:r w:rsidRPr="00637E3E">
        <w:rPr>
          <w:sz w:val="22"/>
          <w:szCs w:val="22"/>
        </w:rPr>
        <w:tab/>
      </w:r>
      <w:r w:rsidRPr="00637E3E">
        <w:rPr>
          <w:sz w:val="22"/>
          <w:szCs w:val="22"/>
        </w:rPr>
        <w:tab/>
      </w:r>
      <w:r w:rsidRPr="00637E3E">
        <w:rPr>
          <w:sz w:val="22"/>
          <w:szCs w:val="22"/>
        </w:rPr>
        <w:tab/>
      </w:r>
      <w:r w:rsidRPr="00637E3E">
        <w:rPr>
          <w:sz w:val="22"/>
          <w:szCs w:val="22"/>
        </w:rPr>
        <w:tab/>
      </w:r>
      <w:r w:rsidRPr="00637E3E">
        <w:rPr>
          <w:sz w:val="22"/>
          <w:szCs w:val="22"/>
        </w:rPr>
        <w:tab/>
      </w:r>
      <w:r w:rsidRPr="00637E3E">
        <w:rPr>
          <w:sz w:val="22"/>
          <w:szCs w:val="22"/>
        </w:rPr>
        <w:tab/>
      </w:r>
      <w:r w:rsidRPr="00637E3E">
        <w:rPr>
          <w:sz w:val="22"/>
          <w:szCs w:val="22"/>
        </w:rPr>
        <w:tab/>
      </w:r>
      <w:r w:rsidRPr="00637E3E">
        <w:rPr>
          <w:sz w:val="22"/>
          <w:szCs w:val="22"/>
          <w:u w:val="single"/>
        </w:rPr>
        <w:tab/>
      </w:r>
      <w:r w:rsidRPr="00637E3E">
        <w:rPr>
          <w:sz w:val="22"/>
          <w:szCs w:val="22"/>
          <w:u w:val="single"/>
        </w:rPr>
        <w:tab/>
      </w:r>
      <w:r w:rsidRPr="00637E3E">
        <w:rPr>
          <w:sz w:val="22"/>
          <w:szCs w:val="22"/>
          <w:u w:val="single"/>
        </w:rPr>
        <w:tab/>
      </w:r>
      <w:r w:rsidRPr="00637E3E">
        <w:rPr>
          <w:sz w:val="22"/>
          <w:szCs w:val="22"/>
          <w:u w:val="single"/>
        </w:rPr>
        <w:tab/>
      </w:r>
      <w:r w:rsidRPr="00637E3E">
        <w:rPr>
          <w:sz w:val="22"/>
          <w:szCs w:val="22"/>
          <w:u w:val="single"/>
        </w:rPr>
        <w:tab/>
      </w:r>
    </w:p>
    <w:p w:rsidR="00B04BBD" w:rsidRDefault="00B04BBD" w:rsidP="00B04BBD">
      <w:pPr>
        <w:jc w:val="both"/>
        <w:rPr>
          <w:bCs/>
          <w:sz w:val="22"/>
          <w:szCs w:val="22"/>
        </w:rPr>
      </w:pPr>
    </w:p>
    <w:p w:rsidR="00070688" w:rsidRPr="00E27785" w:rsidRDefault="00070688" w:rsidP="001D4101">
      <w:pPr>
        <w:jc w:val="center"/>
        <w:rPr>
          <w:b/>
          <w:sz w:val="22"/>
          <w:szCs w:val="22"/>
          <w:u w:val="single"/>
        </w:rPr>
      </w:pPr>
      <w:r w:rsidRPr="00637E3E">
        <w:rPr>
          <w:b/>
          <w:sz w:val="22"/>
          <w:szCs w:val="22"/>
          <w:u w:val="single"/>
        </w:rPr>
        <w:lastRenderedPageBreak/>
        <w:t xml:space="preserve">Exhibit A - </w:t>
      </w:r>
      <w:r w:rsidR="001D4101" w:rsidRPr="00E27785">
        <w:rPr>
          <w:b/>
          <w:sz w:val="22"/>
          <w:szCs w:val="22"/>
          <w:u w:val="single"/>
        </w:rPr>
        <w:t>Wage Schedule</w:t>
      </w:r>
    </w:p>
    <w:p w:rsidR="00070688" w:rsidRPr="00E27785" w:rsidRDefault="00070688" w:rsidP="00070688">
      <w:pPr>
        <w:jc w:val="both"/>
        <w:rPr>
          <w:sz w:val="22"/>
          <w:szCs w:val="22"/>
        </w:rPr>
      </w:pPr>
    </w:p>
    <w:p w:rsidR="00E27785" w:rsidRPr="00E27785" w:rsidRDefault="00E27785" w:rsidP="00E27785">
      <w:pPr>
        <w:jc w:val="both"/>
        <w:rPr>
          <w:b/>
          <w:sz w:val="22"/>
          <w:szCs w:val="22"/>
        </w:rPr>
      </w:pPr>
      <w:r w:rsidRPr="00E27785">
        <w:rPr>
          <w:b/>
          <w:sz w:val="22"/>
          <w:szCs w:val="22"/>
        </w:rPr>
        <w:t xml:space="preserve">The existing salaries shall be adjusted by the following amounts effective and retroactive to each July 1 effective date for each contract year. Employees shall receive step movement in all contract years. All increases shall be at each step of the salary schedule and shall, except for those who have voluntarily resigned or have been separated from employment without good standing, apply to all unit employees and those who have retired on normal or disability pension. The salary schedule </w:t>
      </w:r>
      <w:r w:rsidR="009A73A3">
        <w:rPr>
          <w:b/>
          <w:sz w:val="22"/>
          <w:szCs w:val="22"/>
        </w:rPr>
        <w:t>shall provide s</w:t>
      </w:r>
      <w:r w:rsidR="009A73A3" w:rsidRPr="00E27785">
        <w:rPr>
          <w:b/>
          <w:sz w:val="22"/>
          <w:szCs w:val="22"/>
        </w:rPr>
        <w:t>tep</w:t>
      </w:r>
      <w:r w:rsidR="009A73A3">
        <w:rPr>
          <w:b/>
          <w:sz w:val="22"/>
          <w:szCs w:val="22"/>
        </w:rPr>
        <w:t xml:space="preserve"> movement in all contract years and </w:t>
      </w:r>
      <w:r w:rsidRPr="00E27785">
        <w:rPr>
          <w:b/>
          <w:sz w:val="22"/>
          <w:szCs w:val="22"/>
        </w:rPr>
        <w:t xml:space="preserve">shall read as </w:t>
      </w:r>
      <w:r>
        <w:rPr>
          <w:b/>
          <w:sz w:val="22"/>
          <w:szCs w:val="22"/>
        </w:rPr>
        <w:t>follows</w:t>
      </w:r>
      <w:r w:rsidRPr="00E27785">
        <w:rPr>
          <w:b/>
          <w:sz w:val="22"/>
          <w:szCs w:val="22"/>
        </w:rPr>
        <w:t>:</w:t>
      </w:r>
    </w:p>
    <w:p w:rsidR="00E27785" w:rsidRPr="00E27785" w:rsidRDefault="00E27785" w:rsidP="00070688">
      <w:pPr>
        <w:jc w:val="both"/>
        <w:rPr>
          <w:sz w:val="22"/>
          <w:szCs w:val="22"/>
        </w:rPr>
      </w:pPr>
    </w:p>
    <w:tbl>
      <w:tblPr>
        <w:tblStyle w:val="TableGrid"/>
        <w:tblW w:w="9558" w:type="dxa"/>
        <w:tblLook w:val="04A0" w:firstRow="1" w:lastRow="0" w:firstColumn="1" w:lastColumn="0" w:noHBand="0" w:noVBand="1"/>
      </w:tblPr>
      <w:tblGrid>
        <w:gridCol w:w="1818"/>
        <w:gridCol w:w="1620"/>
        <w:gridCol w:w="1596"/>
        <w:gridCol w:w="1596"/>
        <w:gridCol w:w="1488"/>
        <w:gridCol w:w="1440"/>
      </w:tblGrid>
      <w:tr w:rsidR="00260CD1" w:rsidTr="004A2A64">
        <w:tc>
          <w:tcPr>
            <w:tcW w:w="1818" w:type="dxa"/>
            <w:tcBorders>
              <w:top w:val="single" w:sz="4" w:space="0" w:color="auto"/>
              <w:left w:val="single" w:sz="4" w:space="0" w:color="auto"/>
              <w:bottom w:val="nil"/>
              <w:right w:val="single" w:sz="4" w:space="0" w:color="auto"/>
            </w:tcBorders>
          </w:tcPr>
          <w:p w:rsidR="00260CD1" w:rsidRPr="006B2400" w:rsidRDefault="00260CD1" w:rsidP="00260CD1">
            <w:pPr>
              <w:ind w:left="-90" w:right="-150"/>
              <w:jc w:val="center"/>
              <w:rPr>
                <w:sz w:val="20"/>
                <w:szCs w:val="20"/>
              </w:rPr>
            </w:pPr>
          </w:p>
        </w:tc>
        <w:tc>
          <w:tcPr>
            <w:tcW w:w="1620" w:type="dxa"/>
            <w:tcBorders>
              <w:top w:val="single" w:sz="4" w:space="0" w:color="auto"/>
              <w:left w:val="single" w:sz="4" w:space="0" w:color="auto"/>
              <w:bottom w:val="nil"/>
              <w:right w:val="single" w:sz="4" w:space="0" w:color="auto"/>
            </w:tcBorders>
          </w:tcPr>
          <w:p w:rsidR="00260CD1" w:rsidRPr="004A2A64" w:rsidRDefault="00260CD1" w:rsidP="006B2400">
            <w:pPr>
              <w:jc w:val="center"/>
              <w:rPr>
                <w:b/>
                <w:sz w:val="20"/>
                <w:szCs w:val="20"/>
              </w:rPr>
            </w:pPr>
            <w:r w:rsidRPr="004A2A64">
              <w:rPr>
                <w:b/>
                <w:sz w:val="20"/>
                <w:szCs w:val="20"/>
              </w:rPr>
              <w:t>July 1, 2009</w:t>
            </w:r>
          </w:p>
        </w:tc>
        <w:tc>
          <w:tcPr>
            <w:tcW w:w="1596" w:type="dxa"/>
            <w:tcBorders>
              <w:top w:val="single" w:sz="4" w:space="0" w:color="auto"/>
              <w:left w:val="single" w:sz="4" w:space="0" w:color="auto"/>
              <w:bottom w:val="nil"/>
              <w:right w:val="single" w:sz="4" w:space="0" w:color="auto"/>
            </w:tcBorders>
          </w:tcPr>
          <w:p w:rsidR="00260CD1" w:rsidRPr="004A2A64" w:rsidRDefault="00260CD1" w:rsidP="006B2400">
            <w:pPr>
              <w:jc w:val="center"/>
              <w:rPr>
                <w:b/>
                <w:sz w:val="20"/>
                <w:szCs w:val="20"/>
              </w:rPr>
            </w:pPr>
            <w:r w:rsidRPr="004A2A64">
              <w:rPr>
                <w:b/>
                <w:sz w:val="20"/>
                <w:szCs w:val="20"/>
              </w:rPr>
              <w:t>July 1, 2010</w:t>
            </w:r>
          </w:p>
        </w:tc>
        <w:tc>
          <w:tcPr>
            <w:tcW w:w="1596" w:type="dxa"/>
            <w:tcBorders>
              <w:top w:val="single" w:sz="4" w:space="0" w:color="auto"/>
              <w:left w:val="single" w:sz="4" w:space="0" w:color="auto"/>
              <w:bottom w:val="nil"/>
              <w:right w:val="single" w:sz="4" w:space="0" w:color="auto"/>
            </w:tcBorders>
          </w:tcPr>
          <w:p w:rsidR="00260CD1" w:rsidRPr="004A2A64" w:rsidRDefault="00260CD1" w:rsidP="006B2400">
            <w:pPr>
              <w:jc w:val="center"/>
              <w:rPr>
                <w:b/>
                <w:sz w:val="20"/>
                <w:szCs w:val="20"/>
              </w:rPr>
            </w:pPr>
            <w:r w:rsidRPr="004A2A64">
              <w:rPr>
                <w:b/>
                <w:sz w:val="20"/>
                <w:szCs w:val="20"/>
              </w:rPr>
              <w:t>July 1, 2011</w:t>
            </w:r>
          </w:p>
        </w:tc>
        <w:tc>
          <w:tcPr>
            <w:tcW w:w="1488" w:type="dxa"/>
            <w:tcBorders>
              <w:top w:val="single" w:sz="4" w:space="0" w:color="auto"/>
              <w:left w:val="single" w:sz="4" w:space="0" w:color="auto"/>
              <w:bottom w:val="nil"/>
              <w:right w:val="single" w:sz="4" w:space="0" w:color="auto"/>
            </w:tcBorders>
          </w:tcPr>
          <w:p w:rsidR="00260CD1" w:rsidRPr="004A2A64" w:rsidRDefault="00260CD1" w:rsidP="006B2400">
            <w:pPr>
              <w:jc w:val="center"/>
              <w:rPr>
                <w:b/>
                <w:sz w:val="20"/>
                <w:szCs w:val="20"/>
              </w:rPr>
            </w:pPr>
            <w:r w:rsidRPr="004A2A64">
              <w:rPr>
                <w:b/>
                <w:sz w:val="20"/>
                <w:szCs w:val="20"/>
              </w:rPr>
              <w:t>July 1, 2012</w:t>
            </w:r>
          </w:p>
        </w:tc>
        <w:tc>
          <w:tcPr>
            <w:tcW w:w="1440" w:type="dxa"/>
            <w:tcBorders>
              <w:top w:val="single" w:sz="4" w:space="0" w:color="auto"/>
              <w:left w:val="single" w:sz="4" w:space="0" w:color="auto"/>
              <w:bottom w:val="nil"/>
              <w:right w:val="single" w:sz="4" w:space="0" w:color="auto"/>
            </w:tcBorders>
          </w:tcPr>
          <w:p w:rsidR="00260CD1" w:rsidRPr="004A2A64" w:rsidRDefault="00260CD1" w:rsidP="006B2400">
            <w:pPr>
              <w:jc w:val="center"/>
              <w:rPr>
                <w:b/>
                <w:sz w:val="20"/>
                <w:szCs w:val="20"/>
              </w:rPr>
            </w:pPr>
            <w:r w:rsidRPr="004A2A64">
              <w:rPr>
                <w:b/>
                <w:sz w:val="20"/>
                <w:szCs w:val="20"/>
              </w:rPr>
              <w:t>July 1, 2013</w:t>
            </w:r>
          </w:p>
        </w:tc>
      </w:tr>
      <w:tr w:rsidR="00260CD1" w:rsidTr="00F92A71">
        <w:tc>
          <w:tcPr>
            <w:tcW w:w="1818" w:type="dxa"/>
            <w:tcBorders>
              <w:top w:val="nil"/>
              <w:left w:val="single" w:sz="4" w:space="0" w:color="auto"/>
              <w:bottom w:val="single" w:sz="4" w:space="0" w:color="auto"/>
              <w:right w:val="single" w:sz="4" w:space="0" w:color="auto"/>
            </w:tcBorders>
          </w:tcPr>
          <w:p w:rsidR="00260CD1" w:rsidRPr="006B2400" w:rsidRDefault="00260CD1" w:rsidP="00260CD1">
            <w:pPr>
              <w:ind w:left="-90" w:right="-150"/>
              <w:jc w:val="both"/>
              <w:rPr>
                <w:sz w:val="20"/>
                <w:szCs w:val="20"/>
              </w:rPr>
            </w:pPr>
          </w:p>
        </w:tc>
        <w:tc>
          <w:tcPr>
            <w:tcW w:w="1620" w:type="dxa"/>
            <w:tcBorders>
              <w:top w:val="nil"/>
              <w:left w:val="single" w:sz="4" w:space="0" w:color="auto"/>
              <w:bottom w:val="single" w:sz="4" w:space="0" w:color="auto"/>
              <w:right w:val="single" w:sz="4" w:space="0" w:color="auto"/>
            </w:tcBorders>
          </w:tcPr>
          <w:p w:rsidR="00260CD1" w:rsidRPr="004A2A64" w:rsidRDefault="004A2A64" w:rsidP="006B2400">
            <w:pPr>
              <w:jc w:val="center"/>
              <w:rPr>
                <w:b/>
                <w:sz w:val="20"/>
                <w:szCs w:val="20"/>
              </w:rPr>
            </w:pPr>
            <w:r w:rsidRPr="004A2A64">
              <w:rPr>
                <w:b/>
                <w:sz w:val="20"/>
                <w:szCs w:val="20"/>
              </w:rPr>
              <w:t>2.00%</w:t>
            </w:r>
          </w:p>
        </w:tc>
        <w:tc>
          <w:tcPr>
            <w:tcW w:w="1596" w:type="dxa"/>
            <w:tcBorders>
              <w:top w:val="nil"/>
              <w:left w:val="single" w:sz="4" w:space="0" w:color="auto"/>
              <w:bottom w:val="single" w:sz="4" w:space="0" w:color="auto"/>
              <w:right w:val="single" w:sz="4" w:space="0" w:color="auto"/>
            </w:tcBorders>
          </w:tcPr>
          <w:p w:rsidR="00260CD1" w:rsidRPr="004A2A64" w:rsidRDefault="004A2A64" w:rsidP="006B2400">
            <w:pPr>
              <w:jc w:val="center"/>
              <w:rPr>
                <w:b/>
                <w:sz w:val="20"/>
                <w:szCs w:val="20"/>
              </w:rPr>
            </w:pPr>
            <w:r w:rsidRPr="004A2A64">
              <w:rPr>
                <w:b/>
                <w:sz w:val="20"/>
                <w:szCs w:val="20"/>
              </w:rPr>
              <w:t>2.00%</w:t>
            </w:r>
          </w:p>
        </w:tc>
        <w:tc>
          <w:tcPr>
            <w:tcW w:w="1596" w:type="dxa"/>
            <w:tcBorders>
              <w:top w:val="nil"/>
              <w:left w:val="single" w:sz="4" w:space="0" w:color="auto"/>
              <w:bottom w:val="single" w:sz="4" w:space="0" w:color="auto"/>
              <w:right w:val="single" w:sz="4" w:space="0" w:color="auto"/>
            </w:tcBorders>
          </w:tcPr>
          <w:p w:rsidR="00260CD1" w:rsidRPr="004A2A64" w:rsidRDefault="004A2A64" w:rsidP="006B2400">
            <w:pPr>
              <w:jc w:val="center"/>
              <w:rPr>
                <w:b/>
                <w:sz w:val="20"/>
                <w:szCs w:val="20"/>
              </w:rPr>
            </w:pPr>
            <w:r w:rsidRPr="004A2A64">
              <w:rPr>
                <w:b/>
                <w:sz w:val="20"/>
                <w:szCs w:val="20"/>
              </w:rPr>
              <w:t>2.00%</w:t>
            </w:r>
          </w:p>
        </w:tc>
        <w:tc>
          <w:tcPr>
            <w:tcW w:w="1488" w:type="dxa"/>
            <w:tcBorders>
              <w:top w:val="nil"/>
              <w:left w:val="single" w:sz="4" w:space="0" w:color="auto"/>
              <w:bottom w:val="single" w:sz="4" w:space="0" w:color="auto"/>
              <w:right w:val="single" w:sz="4" w:space="0" w:color="auto"/>
            </w:tcBorders>
          </w:tcPr>
          <w:p w:rsidR="00260CD1" w:rsidRPr="004A2A64" w:rsidRDefault="004A2A64" w:rsidP="006B2400">
            <w:pPr>
              <w:jc w:val="center"/>
              <w:rPr>
                <w:b/>
                <w:sz w:val="20"/>
                <w:szCs w:val="20"/>
              </w:rPr>
            </w:pPr>
            <w:r w:rsidRPr="004A2A64">
              <w:rPr>
                <w:b/>
                <w:sz w:val="20"/>
                <w:szCs w:val="20"/>
              </w:rPr>
              <w:t>2.00%</w:t>
            </w:r>
          </w:p>
        </w:tc>
        <w:tc>
          <w:tcPr>
            <w:tcW w:w="1440" w:type="dxa"/>
            <w:tcBorders>
              <w:top w:val="nil"/>
              <w:left w:val="single" w:sz="4" w:space="0" w:color="auto"/>
              <w:bottom w:val="single" w:sz="4" w:space="0" w:color="auto"/>
              <w:right w:val="single" w:sz="4" w:space="0" w:color="auto"/>
            </w:tcBorders>
          </w:tcPr>
          <w:p w:rsidR="00260CD1" w:rsidRPr="004A2A64" w:rsidRDefault="004A2A64" w:rsidP="006B2400">
            <w:pPr>
              <w:jc w:val="center"/>
              <w:rPr>
                <w:b/>
                <w:sz w:val="20"/>
                <w:szCs w:val="20"/>
              </w:rPr>
            </w:pPr>
            <w:r w:rsidRPr="004A2A64">
              <w:rPr>
                <w:b/>
                <w:sz w:val="20"/>
                <w:szCs w:val="20"/>
              </w:rPr>
              <w:t>0.00%</w:t>
            </w:r>
          </w:p>
        </w:tc>
      </w:tr>
      <w:tr w:rsidR="00F92A71" w:rsidTr="00F92A71">
        <w:tc>
          <w:tcPr>
            <w:tcW w:w="1818" w:type="dxa"/>
            <w:tcBorders>
              <w:top w:val="single" w:sz="4" w:space="0" w:color="auto"/>
            </w:tcBorders>
            <w:vAlign w:val="bottom"/>
          </w:tcPr>
          <w:p w:rsidR="00F92A71" w:rsidRPr="006B2400" w:rsidRDefault="00F92A71" w:rsidP="00260CD1">
            <w:pPr>
              <w:pStyle w:val="BodyTextIndent3"/>
              <w:ind w:left="-90" w:right="-150"/>
              <w:rPr>
                <w:sz w:val="20"/>
              </w:rPr>
            </w:pPr>
          </w:p>
        </w:tc>
        <w:tc>
          <w:tcPr>
            <w:tcW w:w="1620" w:type="dxa"/>
            <w:tcBorders>
              <w:top w:val="single" w:sz="4" w:space="0" w:color="auto"/>
            </w:tcBorders>
          </w:tcPr>
          <w:p w:rsidR="00F92A71" w:rsidRPr="006B2400" w:rsidRDefault="00F92A71" w:rsidP="006B2400">
            <w:pPr>
              <w:jc w:val="center"/>
              <w:rPr>
                <w:b/>
                <w:sz w:val="20"/>
                <w:szCs w:val="20"/>
              </w:rPr>
            </w:pPr>
          </w:p>
        </w:tc>
        <w:tc>
          <w:tcPr>
            <w:tcW w:w="1596" w:type="dxa"/>
            <w:tcBorders>
              <w:top w:val="single" w:sz="4" w:space="0" w:color="auto"/>
            </w:tcBorders>
          </w:tcPr>
          <w:p w:rsidR="00F92A71" w:rsidRPr="006B2400" w:rsidRDefault="00F92A71" w:rsidP="006B2400">
            <w:pPr>
              <w:jc w:val="center"/>
              <w:rPr>
                <w:b/>
                <w:sz w:val="20"/>
                <w:szCs w:val="20"/>
              </w:rPr>
            </w:pPr>
          </w:p>
        </w:tc>
        <w:tc>
          <w:tcPr>
            <w:tcW w:w="1596" w:type="dxa"/>
            <w:tcBorders>
              <w:top w:val="single" w:sz="4" w:space="0" w:color="auto"/>
            </w:tcBorders>
          </w:tcPr>
          <w:p w:rsidR="00F92A71" w:rsidRPr="006B2400" w:rsidRDefault="00F92A71" w:rsidP="006B2400">
            <w:pPr>
              <w:jc w:val="center"/>
              <w:rPr>
                <w:b/>
                <w:sz w:val="20"/>
                <w:szCs w:val="20"/>
              </w:rPr>
            </w:pPr>
          </w:p>
        </w:tc>
        <w:tc>
          <w:tcPr>
            <w:tcW w:w="1488" w:type="dxa"/>
            <w:tcBorders>
              <w:top w:val="single" w:sz="4" w:space="0" w:color="auto"/>
            </w:tcBorders>
          </w:tcPr>
          <w:p w:rsidR="00F92A71" w:rsidRPr="006B2400" w:rsidRDefault="00F92A71" w:rsidP="006B2400">
            <w:pPr>
              <w:jc w:val="center"/>
              <w:rPr>
                <w:b/>
                <w:sz w:val="20"/>
                <w:szCs w:val="20"/>
              </w:rPr>
            </w:pPr>
          </w:p>
        </w:tc>
        <w:tc>
          <w:tcPr>
            <w:tcW w:w="1440" w:type="dxa"/>
            <w:tcBorders>
              <w:top w:val="single" w:sz="4" w:space="0" w:color="auto"/>
            </w:tcBorders>
          </w:tcPr>
          <w:p w:rsidR="00F92A71" w:rsidRPr="006B2400" w:rsidRDefault="00F92A71" w:rsidP="006B2400">
            <w:pPr>
              <w:jc w:val="center"/>
              <w:rPr>
                <w:b/>
                <w:sz w:val="20"/>
                <w:szCs w:val="20"/>
              </w:rPr>
            </w:pPr>
          </w:p>
        </w:tc>
      </w:tr>
      <w:tr w:rsidR="00FF1892" w:rsidTr="00F92A71">
        <w:tc>
          <w:tcPr>
            <w:tcW w:w="1818" w:type="dxa"/>
            <w:tcBorders>
              <w:top w:val="single" w:sz="4" w:space="0" w:color="auto"/>
            </w:tcBorders>
            <w:vAlign w:val="bottom"/>
          </w:tcPr>
          <w:p w:rsidR="00FF1892" w:rsidRPr="006B2400" w:rsidRDefault="00FF1892" w:rsidP="00260CD1">
            <w:pPr>
              <w:pStyle w:val="BodyTextIndent3"/>
              <w:ind w:left="-90" w:right="-150"/>
              <w:rPr>
                <w:sz w:val="20"/>
              </w:rPr>
            </w:pPr>
            <w:r w:rsidRPr="006B2400">
              <w:rPr>
                <w:sz w:val="20"/>
              </w:rPr>
              <w:t>Step 1</w:t>
            </w:r>
          </w:p>
        </w:tc>
        <w:tc>
          <w:tcPr>
            <w:tcW w:w="1620" w:type="dxa"/>
            <w:tcBorders>
              <w:top w:val="single" w:sz="4" w:space="0" w:color="auto"/>
            </w:tcBorders>
          </w:tcPr>
          <w:p w:rsidR="00FF1892" w:rsidRPr="006B2400" w:rsidRDefault="00FF1892" w:rsidP="006B2400">
            <w:pPr>
              <w:jc w:val="center"/>
              <w:rPr>
                <w:b/>
                <w:sz w:val="20"/>
                <w:szCs w:val="20"/>
              </w:rPr>
            </w:pPr>
            <w:r w:rsidRPr="006B2400">
              <w:rPr>
                <w:b/>
                <w:sz w:val="20"/>
                <w:szCs w:val="20"/>
              </w:rPr>
              <w:t>$35,151</w:t>
            </w:r>
          </w:p>
        </w:tc>
        <w:tc>
          <w:tcPr>
            <w:tcW w:w="1596" w:type="dxa"/>
            <w:tcBorders>
              <w:top w:val="single" w:sz="4" w:space="0" w:color="auto"/>
            </w:tcBorders>
          </w:tcPr>
          <w:p w:rsidR="00FF1892" w:rsidRPr="006B2400" w:rsidRDefault="00FF1892" w:rsidP="006B2400">
            <w:pPr>
              <w:jc w:val="center"/>
              <w:rPr>
                <w:b/>
                <w:sz w:val="20"/>
                <w:szCs w:val="20"/>
              </w:rPr>
            </w:pPr>
            <w:r w:rsidRPr="006B2400">
              <w:rPr>
                <w:b/>
                <w:sz w:val="20"/>
                <w:szCs w:val="20"/>
              </w:rPr>
              <w:t>$35,854</w:t>
            </w:r>
          </w:p>
        </w:tc>
        <w:tc>
          <w:tcPr>
            <w:tcW w:w="1596" w:type="dxa"/>
            <w:tcBorders>
              <w:top w:val="single" w:sz="4" w:space="0" w:color="auto"/>
            </w:tcBorders>
          </w:tcPr>
          <w:p w:rsidR="00FF1892" w:rsidRPr="006B2400" w:rsidRDefault="00FF1892" w:rsidP="006B2400">
            <w:pPr>
              <w:jc w:val="center"/>
              <w:rPr>
                <w:b/>
                <w:sz w:val="20"/>
                <w:szCs w:val="20"/>
              </w:rPr>
            </w:pPr>
            <w:r w:rsidRPr="006B2400">
              <w:rPr>
                <w:b/>
                <w:sz w:val="20"/>
                <w:szCs w:val="20"/>
              </w:rPr>
              <w:t>$36,571</w:t>
            </w:r>
          </w:p>
        </w:tc>
        <w:tc>
          <w:tcPr>
            <w:tcW w:w="1488" w:type="dxa"/>
            <w:tcBorders>
              <w:top w:val="single" w:sz="4" w:space="0" w:color="auto"/>
            </w:tcBorders>
          </w:tcPr>
          <w:p w:rsidR="00FF1892" w:rsidRPr="006B2400" w:rsidRDefault="00FF1892" w:rsidP="006B2400">
            <w:pPr>
              <w:jc w:val="center"/>
              <w:rPr>
                <w:b/>
                <w:sz w:val="20"/>
                <w:szCs w:val="20"/>
              </w:rPr>
            </w:pPr>
            <w:r w:rsidRPr="006B2400">
              <w:rPr>
                <w:b/>
                <w:sz w:val="20"/>
                <w:szCs w:val="20"/>
              </w:rPr>
              <w:t>$37,303</w:t>
            </w:r>
          </w:p>
        </w:tc>
        <w:tc>
          <w:tcPr>
            <w:tcW w:w="1440" w:type="dxa"/>
            <w:tcBorders>
              <w:top w:val="single" w:sz="4" w:space="0" w:color="auto"/>
            </w:tcBorders>
          </w:tcPr>
          <w:p w:rsidR="00FF1892" w:rsidRPr="006B2400" w:rsidRDefault="00FF1892" w:rsidP="006B2400">
            <w:pPr>
              <w:jc w:val="center"/>
              <w:rPr>
                <w:b/>
                <w:sz w:val="20"/>
                <w:szCs w:val="20"/>
              </w:rPr>
            </w:pPr>
            <w:r w:rsidRPr="006B2400">
              <w:rPr>
                <w:b/>
                <w:sz w:val="20"/>
                <w:szCs w:val="20"/>
              </w:rPr>
              <w:t>$37,303</w:t>
            </w:r>
          </w:p>
        </w:tc>
      </w:tr>
      <w:tr w:rsidR="00FF1892" w:rsidTr="006B2400">
        <w:tc>
          <w:tcPr>
            <w:tcW w:w="1818" w:type="dxa"/>
            <w:vAlign w:val="bottom"/>
          </w:tcPr>
          <w:p w:rsidR="00FF1892" w:rsidRPr="006B2400" w:rsidRDefault="00FF1892" w:rsidP="00260CD1">
            <w:pPr>
              <w:pStyle w:val="BodyTextIndent3"/>
              <w:ind w:left="-90" w:right="-150"/>
              <w:rPr>
                <w:sz w:val="20"/>
              </w:rPr>
            </w:pPr>
            <w:r w:rsidRPr="006B2400">
              <w:rPr>
                <w:sz w:val="20"/>
              </w:rPr>
              <w:t>Step 2</w:t>
            </w:r>
          </w:p>
        </w:tc>
        <w:tc>
          <w:tcPr>
            <w:tcW w:w="1620" w:type="dxa"/>
          </w:tcPr>
          <w:p w:rsidR="00FF1892" w:rsidRPr="006B2400" w:rsidRDefault="00FF1892" w:rsidP="006B2400">
            <w:pPr>
              <w:jc w:val="center"/>
              <w:rPr>
                <w:b/>
                <w:sz w:val="20"/>
                <w:szCs w:val="20"/>
              </w:rPr>
            </w:pPr>
            <w:r w:rsidRPr="006B2400">
              <w:rPr>
                <w:b/>
                <w:sz w:val="20"/>
                <w:szCs w:val="20"/>
              </w:rPr>
              <w:t>$37,650</w:t>
            </w:r>
          </w:p>
        </w:tc>
        <w:tc>
          <w:tcPr>
            <w:tcW w:w="1596" w:type="dxa"/>
          </w:tcPr>
          <w:p w:rsidR="00FF1892" w:rsidRPr="006B2400" w:rsidRDefault="00FF1892" w:rsidP="006B2400">
            <w:pPr>
              <w:jc w:val="center"/>
              <w:rPr>
                <w:b/>
                <w:sz w:val="20"/>
                <w:szCs w:val="20"/>
              </w:rPr>
            </w:pPr>
            <w:r w:rsidRPr="006B2400">
              <w:rPr>
                <w:b/>
                <w:sz w:val="20"/>
                <w:szCs w:val="20"/>
              </w:rPr>
              <w:t>$38,403</w:t>
            </w:r>
          </w:p>
        </w:tc>
        <w:tc>
          <w:tcPr>
            <w:tcW w:w="1596" w:type="dxa"/>
          </w:tcPr>
          <w:p w:rsidR="00FF1892" w:rsidRPr="006B2400" w:rsidRDefault="00FF1892" w:rsidP="006B2400">
            <w:pPr>
              <w:jc w:val="center"/>
              <w:rPr>
                <w:b/>
                <w:sz w:val="20"/>
                <w:szCs w:val="20"/>
              </w:rPr>
            </w:pPr>
            <w:r w:rsidRPr="006B2400">
              <w:rPr>
                <w:b/>
                <w:sz w:val="20"/>
                <w:szCs w:val="20"/>
              </w:rPr>
              <w:t>$39,171</w:t>
            </w:r>
          </w:p>
        </w:tc>
        <w:tc>
          <w:tcPr>
            <w:tcW w:w="1488" w:type="dxa"/>
          </w:tcPr>
          <w:p w:rsidR="00FF1892" w:rsidRPr="006B2400" w:rsidRDefault="00FF1892" w:rsidP="006B2400">
            <w:pPr>
              <w:jc w:val="center"/>
              <w:rPr>
                <w:b/>
                <w:sz w:val="20"/>
                <w:szCs w:val="20"/>
              </w:rPr>
            </w:pPr>
            <w:r w:rsidRPr="006B2400">
              <w:rPr>
                <w:b/>
                <w:sz w:val="20"/>
                <w:szCs w:val="20"/>
              </w:rPr>
              <w:t>$39,955</w:t>
            </w:r>
          </w:p>
        </w:tc>
        <w:tc>
          <w:tcPr>
            <w:tcW w:w="1440" w:type="dxa"/>
          </w:tcPr>
          <w:p w:rsidR="00FF1892" w:rsidRPr="006B2400" w:rsidRDefault="00FF1892" w:rsidP="006B2400">
            <w:pPr>
              <w:jc w:val="center"/>
              <w:rPr>
                <w:b/>
                <w:sz w:val="20"/>
                <w:szCs w:val="20"/>
              </w:rPr>
            </w:pPr>
            <w:r w:rsidRPr="006B2400">
              <w:rPr>
                <w:b/>
                <w:sz w:val="20"/>
                <w:szCs w:val="20"/>
              </w:rPr>
              <w:t>$39,955</w:t>
            </w:r>
          </w:p>
        </w:tc>
      </w:tr>
      <w:tr w:rsidR="00FF1892" w:rsidTr="006B2400">
        <w:tc>
          <w:tcPr>
            <w:tcW w:w="1818" w:type="dxa"/>
            <w:vAlign w:val="bottom"/>
          </w:tcPr>
          <w:p w:rsidR="00FF1892" w:rsidRPr="006B2400" w:rsidRDefault="00FF1892" w:rsidP="00260CD1">
            <w:pPr>
              <w:pStyle w:val="BodyTextIndent3"/>
              <w:ind w:left="-90" w:right="-150"/>
              <w:rPr>
                <w:sz w:val="20"/>
              </w:rPr>
            </w:pPr>
            <w:r w:rsidRPr="006B2400">
              <w:rPr>
                <w:sz w:val="20"/>
              </w:rPr>
              <w:t>Step 3</w:t>
            </w:r>
          </w:p>
        </w:tc>
        <w:tc>
          <w:tcPr>
            <w:tcW w:w="1620" w:type="dxa"/>
          </w:tcPr>
          <w:p w:rsidR="00FF1892" w:rsidRPr="006B2400" w:rsidRDefault="00FF1892" w:rsidP="006B2400">
            <w:pPr>
              <w:jc w:val="center"/>
              <w:rPr>
                <w:b/>
                <w:sz w:val="20"/>
                <w:szCs w:val="20"/>
              </w:rPr>
            </w:pPr>
            <w:r w:rsidRPr="006B2400">
              <w:rPr>
                <w:b/>
                <w:sz w:val="20"/>
                <w:szCs w:val="20"/>
              </w:rPr>
              <w:t>$42,427</w:t>
            </w:r>
          </w:p>
        </w:tc>
        <w:tc>
          <w:tcPr>
            <w:tcW w:w="1596" w:type="dxa"/>
          </w:tcPr>
          <w:p w:rsidR="00FF1892" w:rsidRPr="006B2400" w:rsidRDefault="00FF1892" w:rsidP="006B2400">
            <w:pPr>
              <w:jc w:val="center"/>
              <w:rPr>
                <w:b/>
                <w:sz w:val="20"/>
                <w:szCs w:val="20"/>
              </w:rPr>
            </w:pPr>
            <w:r w:rsidRPr="006B2400">
              <w:rPr>
                <w:b/>
                <w:sz w:val="20"/>
                <w:szCs w:val="20"/>
              </w:rPr>
              <w:t>$43,275</w:t>
            </w:r>
          </w:p>
        </w:tc>
        <w:tc>
          <w:tcPr>
            <w:tcW w:w="1596" w:type="dxa"/>
          </w:tcPr>
          <w:p w:rsidR="00FF1892" w:rsidRPr="006B2400" w:rsidRDefault="00FF1892" w:rsidP="006B2400">
            <w:pPr>
              <w:jc w:val="center"/>
              <w:rPr>
                <w:b/>
                <w:sz w:val="20"/>
                <w:szCs w:val="20"/>
              </w:rPr>
            </w:pPr>
            <w:r w:rsidRPr="006B2400">
              <w:rPr>
                <w:b/>
                <w:sz w:val="20"/>
                <w:szCs w:val="20"/>
              </w:rPr>
              <w:t>$44,141</w:t>
            </w:r>
          </w:p>
        </w:tc>
        <w:tc>
          <w:tcPr>
            <w:tcW w:w="1488" w:type="dxa"/>
          </w:tcPr>
          <w:p w:rsidR="00FF1892" w:rsidRPr="006B2400" w:rsidRDefault="00FF1892" w:rsidP="006B2400">
            <w:pPr>
              <w:jc w:val="center"/>
              <w:rPr>
                <w:b/>
                <w:sz w:val="20"/>
                <w:szCs w:val="20"/>
              </w:rPr>
            </w:pPr>
            <w:r w:rsidRPr="006B2400">
              <w:rPr>
                <w:b/>
                <w:sz w:val="20"/>
                <w:szCs w:val="20"/>
              </w:rPr>
              <w:t>$45,024</w:t>
            </w:r>
          </w:p>
        </w:tc>
        <w:tc>
          <w:tcPr>
            <w:tcW w:w="1440" w:type="dxa"/>
          </w:tcPr>
          <w:p w:rsidR="00FF1892" w:rsidRPr="006B2400" w:rsidRDefault="00FF1892" w:rsidP="006B2400">
            <w:pPr>
              <w:jc w:val="center"/>
              <w:rPr>
                <w:b/>
                <w:sz w:val="20"/>
                <w:szCs w:val="20"/>
              </w:rPr>
            </w:pPr>
            <w:r w:rsidRPr="006B2400">
              <w:rPr>
                <w:b/>
                <w:sz w:val="20"/>
                <w:szCs w:val="20"/>
              </w:rPr>
              <w:t>$45,024</w:t>
            </w:r>
          </w:p>
        </w:tc>
      </w:tr>
      <w:tr w:rsidR="00FF1892" w:rsidTr="006B2400">
        <w:tc>
          <w:tcPr>
            <w:tcW w:w="1818" w:type="dxa"/>
            <w:vAlign w:val="bottom"/>
          </w:tcPr>
          <w:p w:rsidR="00FF1892" w:rsidRPr="006B2400" w:rsidRDefault="00FF1892" w:rsidP="00260CD1">
            <w:pPr>
              <w:pStyle w:val="BodyTextIndent3"/>
              <w:ind w:left="-90" w:right="-150"/>
              <w:rPr>
                <w:sz w:val="20"/>
              </w:rPr>
            </w:pPr>
            <w:r w:rsidRPr="006B2400">
              <w:rPr>
                <w:sz w:val="20"/>
              </w:rPr>
              <w:t>Step 4</w:t>
            </w:r>
          </w:p>
        </w:tc>
        <w:tc>
          <w:tcPr>
            <w:tcW w:w="1620" w:type="dxa"/>
          </w:tcPr>
          <w:p w:rsidR="00FF1892" w:rsidRPr="006B2400" w:rsidRDefault="00FF1892" w:rsidP="006B2400">
            <w:pPr>
              <w:jc w:val="center"/>
              <w:rPr>
                <w:b/>
                <w:sz w:val="20"/>
                <w:szCs w:val="20"/>
              </w:rPr>
            </w:pPr>
            <w:r w:rsidRPr="006B2400">
              <w:rPr>
                <w:b/>
                <w:sz w:val="20"/>
                <w:szCs w:val="20"/>
              </w:rPr>
              <w:t>$44,788</w:t>
            </w:r>
          </w:p>
        </w:tc>
        <w:tc>
          <w:tcPr>
            <w:tcW w:w="1596" w:type="dxa"/>
          </w:tcPr>
          <w:p w:rsidR="00FF1892" w:rsidRPr="006B2400" w:rsidRDefault="00FF1892" w:rsidP="006B2400">
            <w:pPr>
              <w:jc w:val="center"/>
              <w:rPr>
                <w:b/>
                <w:sz w:val="20"/>
                <w:szCs w:val="20"/>
              </w:rPr>
            </w:pPr>
            <w:r w:rsidRPr="006B2400">
              <w:rPr>
                <w:b/>
                <w:sz w:val="20"/>
                <w:szCs w:val="20"/>
              </w:rPr>
              <w:t>$45,684</w:t>
            </w:r>
          </w:p>
        </w:tc>
        <w:tc>
          <w:tcPr>
            <w:tcW w:w="1596" w:type="dxa"/>
          </w:tcPr>
          <w:p w:rsidR="00FF1892" w:rsidRPr="006B2400" w:rsidRDefault="00FF1892" w:rsidP="006B2400">
            <w:pPr>
              <w:jc w:val="center"/>
              <w:rPr>
                <w:b/>
                <w:sz w:val="20"/>
                <w:szCs w:val="20"/>
              </w:rPr>
            </w:pPr>
            <w:r w:rsidRPr="006B2400">
              <w:rPr>
                <w:b/>
                <w:sz w:val="20"/>
                <w:szCs w:val="20"/>
              </w:rPr>
              <w:t>$46,598</w:t>
            </w:r>
          </w:p>
        </w:tc>
        <w:tc>
          <w:tcPr>
            <w:tcW w:w="1488" w:type="dxa"/>
          </w:tcPr>
          <w:p w:rsidR="00FF1892" w:rsidRPr="006B2400" w:rsidRDefault="00FF1892" w:rsidP="006B2400">
            <w:pPr>
              <w:jc w:val="center"/>
              <w:rPr>
                <w:b/>
                <w:sz w:val="20"/>
                <w:szCs w:val="20"/>
              </w:rPr>
            </w:pPr>
            <w:r w:rsidRPr="006B2400">
              <w:rPr>
                <w:b/>
                <w:sz w:val="20"/>
                <w:szCs w:val="20"/>
              </w:rPr>
              <w:t>$47,530</w:t>
            </w:r>
          </w:p>
        </w:tc>
        <w:tc>
          <w:tcPr>
            <w:tcW w:w="1440" w:type="dxa"/>
          </w:tcPr>
          <w:p w:rsidR="00FF1892" w:rsidRPr="006B2400" w:rsidRDefault="00FF1892" w:rsidP="006B2400">
            <w:pPr>
              <w:jc w:val="center"/>
              <w:rPr>
                <w:b/>
                <w:sz w:val="20"/>
                <w:szCs w:val="20"/>
              </w:rPr>
            </w:pPr>
            <w:r w:rsidRPr="006B2400">
              <w:rPr>
                <w:b/>
                <w:sz w:val="20"/>
                <w:szCs w:val="20"/>
              </w:rPr>
              <w:t>$47,530</w:t>
            </w:r>
          </w:p>
        </w:tc>
      </w:tr>
      <w:tr w:rsidR="00FF1892" w:rsidTr="006B2400">
        <w:tc>
          <w:tcPr>
            <w:tcW w:w="1818" w:type="dxa"/>
            <w:vAlign w:val="bottom"/>
          </w:tcPr>
          <w:p w:rsidR="00FF1892" w:rsidRPr="006B2400" w:rsidRDefault="00FF1892" w:rsidP="00260CD1">
            <w:pPr>
              <w:pStyle w:val="BodyTextIndent3"/>
              <w:ind w:left="-90" w:right="-150"/>
              <w:rPr>
                <w:sz w:val="20"/>
              </w:rPr>
            </w:pPr>
            <w:r w:rsidRPr="006B2400">
              <w:rPr>
                <w:sz w:val="20"/>
              </w:rPr>
              <w:t>Step 5</w:t>
            </w:r>
          </w:p>
        </w:tc>
        <w:tc>
          <w:tcPr>
            <w:tcW w:w="1620" w:type="dxa"/>
          </w:tcPr>
          <w:p w:rsidR="00FF1892" w:rsidRPr="006B2400" w:rsidRDefault="00FF1892" w:rsidP="006B2400">
            <w:pPr>
              <w:jc w:val="center"/>
              <w:rPr>
                <w:b/>
                <w:sz w:val="20"/>
                <w:szCs w:val="20"/>
              </w:rPr>
            </w:pPr>
            <w:r w:rsidRPr="006B2400">
              <w:rPr>
                <w:b/>
                <w:sz w:val="20"/>
                <w:szCs w:val="20"/>
              </w:rPr>
              <w:t>$51,933</w:t>
            </w:r>
          </w:p>
        </w:tc>
        <w:tc>
          <w:tcPr>
            <w:tcW w:w="1596" w:type="dxa"/>
          </w:tcPr>
          <w:p w:rsidR="00FF1892" w:rsidRPr="006B2400" w:rsidRDefault="00FF1892" w:rsidP="006B2400">
            <w:pPr>
              <w:jc w:val="center"/>
              <w:rPr>
                <w:b/>
                <w:sz w:val="20"/>
                <w:szCs w:val="20"/>
              </w:rPr>
            </w:pPr>
            <w:r w:rsidRPr="006B2400">
              <w:rPr>
                <w:b/>
                <w:sz w:val="20"/>
                <w:szCs w:val="20"/>
              </w:rPr>
              <w:t>$52,972</w:t>
            </w:r>
          </w:p>
        </w:tc>
        <w:tc>
          <w:tcPr>
            <w:tcW w:w="1596" w:type="dxa"/>
          </w:tcPr>
          <w:p w:rsidR="00FF1892" w:rsidRPr="006B2400" w:rsidRDefault="00FF1892" w:rsidP="006B2400">
            <w:pPr>
              <w:jc w:val="center"/>
              <w:rPr>
                <w:b/>
                <w:sz w:val="20"/>
                <w:szCs w:val="20"/>
              </w:rPr>
            </w:pPr>
            <w:r w:rsidRPr="006B2400">
              <w:rPr>
                <w:b/>
                <w:sz w:val="20"/>
                <w:szCs w:val="20"/>
              </w:rPr>
              <w:t>$54,031</w:t>
            </w:r>
          </w:p>
        </w:tc>
        <w:tc>
          <w:tcPr>
            <w:tcW w:w="1488" w:type="dxa"/>
          </w:tcPr>
          <w:p w:rsidR="00FF1892" w:rsidRPr="006B2400" w:rsidRDefault="00FF1892" w:rsidP="006B2400">
            <w:pPr>
              <w:jc w:val="center"/>
              <w:rPr>
                <w:b/>
                <w:sz w:val="20"/>
                <w:szCs w:val="20"/>
              </w:rPr>
            </w:pPr>
            <w:r w:rsidRPr="006B2400">
              <w:rPr>
                <w:b/>
                <w:sz w:val="20"/>
                <w:szCs w:val="20"/>
              </w:rPr>
              <w:t>$55,112</w:t>
            </w:r>
          </w:p>
        </w:tc>
        <w:tc>
          <w:tcPr>
            <w:tcW w:w="1440" w:type="dxa"/>
          </w:tcPr>
          <w:p w:rsidR="00FF1892" w:rsidRPr="006B2400" w:rsidRDefault="00FF1892" w:rsidP="006B2400">
            <w:pPr>
              <w:jc w:val="center"/>
              <w:rPr>
                <w:b/>
                <w:sz w:val="20"/>
                <w:szCs w:val="20"/>
              </w:rPr>
            </w:pPr>
            <w:r w:rsidRPr="006B2400">
              <w:rPr>
                <w:b/>
                <w:sz w:val="20"/>
                <w:szCs w:val="20"/>
              </w:rPr>
              <w:t>$55,112</w:t>
            </w:r>
          </w:p>
        </w:tc>
      </w:tr>
      <w:tr w:rsidR="00FF1892" w:rsidTr="006B2400">
        <w:tc>
          <w:tcPr>
            <w:tcW w:w="1818" w:type="dxa"/>
            <w:vAlign w:val="bottom"/>
          </w:tcPr>
          <w:p w:rsidR="00FF1892" w:rsidRPr="006B2400" w:rsidRDefault="00FF1892" w:rsidP="00260CD1">
            <w:pPr>
              <w:pStyle w:val="BodyTextIndent3"/>
              <w:ind w:left="-90" w:right="-150"/>
              <w:rPr>
                <w:sz w:val="20"/>
              </w:rPr>
            </w:pPr>
            <w:r w:rsidRPr="006B2400">
              <w:rPr>
                <w:sz w:val="20"/>
              </w:rPr>
              <w:t>Step 6</w:t>
            </w:r>
          </w:p>
        </w:tc>
        <w:tc>
          <w:tcPr>
            <w:tcW w:w="1620" w:type="dxa"/>
          </w:tcPr>
          <w:p w:rsidR="00FF1892" w:rsidRPr="006B2400" w:rsidRDefault="00FF1892" w:rsidP="006B2400">
            <w:pPr>
              <w:jc w:val="center"/>
              <w:rPr>
                <w:b/>
                <w:sz w:val="20"/>
                <w:szCs w:val="20"/>
              </w:rPr>
            </w:pPr>
            <w:r w:rsidRPr="006B2400">
              <w:rPr>
                <w:b/>
                <w:sz w:val="20"/>
                <w:szCs w:val="20"/>
              </w:rPr>
              <w:t>$56,083</w:t>
            </w:r>
          </w:p>
        </w:tc>
        <w:tc>
          <w:tcPr>
            <w:tcW w:w="1596" w:type="dxa"/>
          </w:tcPr>
          <w:p w:rsidR="00FF1892" w:rsidRPr="006B2400" w:rsidRDefault="00FF1892" w:rsidP="006B2400">
            <w:pPr>
              <w:jc w:val="center"/>
              <w:rPr>
                <w:b/>
                <w:sz w:val="20"/>
                <w:szCs w:val="20"/>
              </w:rPr>
            </w:pPr>
            <w:r w:rsidRPr="006B2400">
              <w:rPr>
                <w:b/>
                <w:sz w:val="20"/>
                <w:szCs w:val="20"/>
              </w:rPr>
              <w:t>$57,204</w:t>
            </w:r>
          </w:p>
        </w:tc>
        <w:tc>
          <w:tcPr>
            <w:tcW w:w="1596" w:type="dxa"/>
          </w:tcPr>
          <w:p w:rsidR="00FF1892" w:rsidRPr="006B2400" w:rsidRDefault="00FF1892" w:rsidP="006B2400">
            <w:pPr>
              <w:jc w:val="center"/>
              <w:rPr>
                <w:b/>
                <w:sz w:val="20"/>
                <w:szCs w:val="20"/>
              </w:rPr>
            </w:pPr>
            <w:r w:rsidRPr="006B2400">
              <w:rPr>
                <w:b/>
                <w:sz w:val="20"/>
                <w:szCs w:val="20"/>
              </w:rPr>
              <w:t>$58,348</w:t>
            </w:r>
          </w:p>
        </w:tc>
        <w:tc>
          <w:tcPr>
            <w:tcW w:w="1488" w:type="dxa"/>
          </w:tcPr>
          <w:p w:rsidR="00FF1892" w:rsidRPr="006B2400" w:rsidRDefault="00FF1892" w:rsidP="006B2400">
            <w:pPr>
              <w:jc w:val="center"/>
              <w:rPr>
                <w:b/>
                <w:sz w:val="20"/>
                <w:szCs w:val="20"/>
              </w:rPr>
            </w:pPr>
            <w:r w:rsidRPr="006B2400">
              <w:rPr>
                <w:b/>
                <w:sz w:val="20"/>
                <w:szCs w:val="20"/>
              </w:rPr>
              <w:t>$59,515</w:t>
            </w:r>
          </w:p>
        </w:tc>
        <w:tc>
          <w:tcPr>
            <w:tcW w:w="1440" w:type="dxa"/>
          </w:tcPr>
          <w:p w:rsidR="00FF1892" w:rsidRPr="006B2400" w:rsidRDefault="00FF1892" w:rsidP="006B2400">
            <w:pPr>
              <w:jc w:val="center"/>
              <w:rPr>
                <w:b/>
                <w:sz w:val="20"/>
                <w:szCs w:val="20"/>
              </w:rPr>
            </w:pPr>
            <w:r w:rsidRPr="006B2400">
              <w:rPr>
                <w:b/>
                <w:sz w:val="20"/>
                <w:szCs w:val="20"/>
              </w:rPr>
              <w:t>$59,515</w:t>
            </w:r>
          </w:p>
        </w:tc>
      </w:tr>
      <w:tr w:rsidR="00FF1892" w:rsidTr="006B2400">
        <w:tc>
          <w:tcPr>
            <w:tcW w:w="1818" w:type="dxa"/>
            <w:vAlign w:val="bottom"/>
          </w:tcPr>
          <w:p w:rsidR="00FF1892" w:rsidRPr="006B2400" w:rsidRDefault="00FF1892" w:rsidP="00260CD1">
            <w:pPr>
              <w:pStyle w:val="BodyTextIndent3"/>
              <w:ind w:left="-90" w:right="-150"/>
              <w:rPr>
                <w:b/>
                <w:sz w:val="20"/>
              </w:rPr>
            </w:pPr>
            <w:r w:rsidRPr="006B2400">
              <w:rPr>
                <w:b/>
                <w:sz w:val="20"/>
              </w:rPr>
              <w:t>Step 6.5</w:t>
            </w:r>
          </w:p>
        </w:tc>
        <w:tc>
          <w:tcPr>
            <w:tcW w:w="1620" w:type="dxa"/>
          </w:tcPr>
          <w:p w:rsidR="00FF1892" w:rsidRPr="006B2400" w:rsidRDefault="00FF1892" w:rsidP="006B2400">
            <w:pPr>
              <w:jc w:val="center"/>
              <w:rPr>
                <w:b/>
                <w:sz w:val="20"/>
                <w:szCs w:val="20"/>
              </w:rPr>
            </w:pPr>
          </w:p>
        </w:tc>
        <w:tc>
          <w:tcPr>
            <w:tcW w:w="1596" w:type="dxa"/>
          </w:tcPr>
          <w:p w:rsidR="00FF1892" w:rsidRPr="006B2400" w:rsidRDefault="00FF1892" w:rsidP="006B2400">
            <w:pPr>
              <w:jc w:val="center"/>
              <w:rPr>
                <w:b/>
                <w:sz w:val="20"/>
                <w:szCs w:val="20"/>
              </w:rPr>
            </w:pPr>
          </w:p>
        </w:tc>
        <w:tc>
          <w:tcPr>
            <w:tcW w:w="1596" w:type="dxa"/>
          </w:tcPr>
          <w:p w:rsidR="00FF1892" w:rsidRPr="006B2400" w:rsidRDefault="00FF1892" w:rsidP="006B2400">
            <w:pPr>
              <w:jc w:val="center"/>
              <w:rPr>
                <w:b/>
                <w:sz w:val="20"/>
                <w:szCs w:val="20"/>
              </w:rPr>
            </w:pPr>
          </w:p>
        </w:tc>
        <w:tc>
          <w:tcPr>
            <w:tcW w:w="1488" w:type="dxa"/>
          </w:tcPr>
          <w:p w:rsidR="00FF1892" w:rsidRPr="006B2400" w:rsidRDefault="00FF1892" w:rsidP="006B2400">
            <w:pPr>
              <w:jc w:val="center"/>
              <w:rPr>
                <w:b/>
                <w:sz w:val="20"/>
                <w:szCs w:val="20"/>
              </w:rPr>
            </w:pPr>
          </w:p>
        </w:tc>
        <w:tc>
          <w:tcPr>
            <w:tcW w:w="1440" w:type="dxa"/>
          </w:tcPr>
          <w:p w:rsidR="00FF1892" w:rsidRPr="006B2400" w:rsidRDefault="00FF1892" w:rsidP="006B2400">
            <w:pPr>
              <w:jc w:val="center"/>
              <w:rPr>
                <w:b/>
                <w:sz w:val="20"/>
                <w:szCs w:val="20"/>
              </w:rPr>
            </w:pPr>
            <w:r w:rsidRPr="006B2400">
              <w:rPr>
                <w:b/>
                <w:sz w:val="20"/>
                <w:szCs w:val="20"/>
              </w:rPr>
              <w:t>$64,531</w:t>
            </w:r>
          </w:p>
        </w:tc>
      </w:tr>
      <w:tr w:rsidR="00FF1892" w:rsidTr="006B2400">
        <w:tc>
          <w:tcPr>
            <w:tcW w:w="1818" w:type="dxa"/>
            <w:vAlign w:val="bottom"/>
          </w:tcPr>
          <w:p w:rsidR="00FF1892" w:rsidRPr="006B2400" w:rsidRDefault="00FF1892" w:rsidP="00260CD1">
            <w:pPr>
              <w:pStyle w:val="BodyTextIndent3"/>
              <w:ind w:left="-90" w:right="-150"/>
              <w:rPr>
                <w:sz w:val="20"/>
              </w:rPr>
            </w:pPr>
            <w:r w:rsidRPr="006B2400">
              <w:rPr>
                <w:sz w:val="20"/>
              </w:rPr>
              <w:t>Step 7</w:t>
            </w:r>
          </w:p>
        </w:tc>
        <w:tc>
          <w:tcPr>
            <w:tcW w:w="1620" w:type="dxa"/>
          </w:tcPr>
          <w:p w:rsidR="00FF1892" w:rsidRPr="006B2400" w:rsidRDefault="00FF1892" w:rsidP="006B2400">
            <w:pPr>
              <w:jc w:val="center"/>
              <w:rPr>
                <w:b/>
                <w:sz w:val="20"/>
                <w:szCs w:val="20"/>
              </w:rPr>
            </w:pPr>
            <w:r w:rsidRPr="006B2400">
              <w:rPr>
                <w:b/>
                <w:sz w:val="20"/>
                <w:szCs w:val="20"/>
              </w:rPr>
              <w:t>$65,537</w:t>
            </w:r>
          </w:p>
        </w:tc>
        <w:tc>
          <w:tcPr>
            <w:tcW w:w="1596" w:type="dxa"/>
          </w:tcPr>
          <w:p w:rsidR="00FF1892" w:rsidRPr="006B2400" w:rsidRDefault="00FF1892" w:rsidP="006B2400">
            <w:pPr>
              <w:jc w:val="center"/>
              <w:rPr>
                <w:b/>
                <w:sz w:val="20"/>
                <w:szCs w:val="20"/>
              </w:rPr>
            </w:pPr>
            <w:r w:rsidRPr="006B2400">
              <w:rPr>
                <w:b/>
                <w:sz w:val="20"/>
                <w:szCs w:val="20"/>
              </w:rPr>
              <w:t>$66,848</w:t>
            </w:r>
          </w:p>
        </w:tc>
        <w:tc>
          <w:tcPr>
            <w:tcW w:w="1596" w:type="dxa"/>
          </w:tcPr>
          <w:p w:rsidR="00FF1892" w:rsidRPr="006B2400" w:rsidRDefault="00FF1892" w:rsidP="006B2400">
            <w:pPr>
              <w:jc w:val="center"/>
              <w:rPr>
                <w:b/>
                <w:sz w:val="20"/>
                <w:szCs w:val="20"/>
              </w:rPr>
            </w:pPr>
            <w:r w:rsidRPr="006B2400">
              <w:rPr>
                <w:b/>
                <w:sz w:val="20"/>
                <w:szCs w:val="20"/>
              </w:rPr>
              <w:t>$68,185</w:t>
            </w:r>
          </w:p>
        </w:tc>
        <w:tc>
          <w:tcPr>
            <w:tcW w:w="1488" w:type="dxa"/>
          </w:tcPr>
          <w:p w:rsidR="00FF1892" w:rsidRPr="006B2400" w:rsidRDefault="00FF1892" w:rsidP="006B2400">
            <w:pPr>
              <w:jc w:val="center"/>
              <w:rPr>
                <w:b/>
                <w:sz w:val="20"/>
                <w:szCs w:val="20"/>
              </w:rPr>
            </w:pPr>
            <w:r w:rsidRPr="006B2400">
              <w:rPr>
                <w:b/>
                <w:sz w:val="20"/>
                <w:szCs w:val="20"/>
              </w:rPr>
              <w:t>$69,548</w:t>
            </w:r>
          </w:p>
        </w:tc>
        <w:tc>
          <w:tcPr>
            <w:tcW w:w="1440" w:type="dxa"/>
          </w:tcPr>
          <w:p w:rsidR="00FF1892" w:rsidRPr="006B2400" w:rsidRDefault="00FF1892" w:rsidP="006B2400">
            <w:pPr>
              <w:jc w:val="center"/>
              <w:rPr>
                <w:b/>
                <w:sz w:val="20"/>
                <w:szCs w:val="20"/>
              </w:rPr>
            </w:pPr>
            <w:r w:rsidRPr="006B2400">
              <w:rPr>
                <w:b/>
                <w:sz w:val="20"/>
                <w:szCs w:val="20"/>
              </w:rPr>
              <w:t>$69,548</w:t>
            </w:r>
          </w:p>
        </w:tc>
      </w:tr>
      <w:tr w:rsidR="00FF1892" w:rsidTr="006B2400">
        <w:tc>
          <w:tcPr>
            <w:tcW w:w="1818" w:type="dxa"/>
            <w:vAlign w:val="bottom"/>
          </w:tcPr>
          <w:p w:rsidR="00FF1892" w:rsidRPr="006B2400" w:rsidRDefault="00FF1892" w:rsidP="00260CD1">
            <w:pPr>
              <w:pStyle w:val="BodyTextIndent3"/>
              <w:ind w:left="-90" w:right="-150"/>
              <w:rPr>
                <w:sz w:val="20"/>
              </w:rPr>
            </w:pPr>
            <w:r w:rsidRPr="006B2400">
              <w:rPr>
                <w:sz w:val="20"/>
              </w:rPr>
              <w:t>Step 8 (9-14 years)</w:t>
            </w:r>
          </w:p>
        </w:tc>
        <w:tc>
          <w:tcPr>
            <w:tcW w:w="1620" w:type="dxa"/>
          </w:tcPr>
          <w:p w:rsidR="00FF1892" w:rsidRPr="006B2400" w:rsidRDefault="00FF1892" w:rsidP="006B2400">
            <w:pPr>
              <w:jc w:val="center"/>
              <w:rPr>
                <w:b/>
                <w:sz w:val="20"/>
                <w:szCs w:val="20"/>
              </w:rPr>
            </w:pPr>
            <w:r w:rsidRPr="006B2400">
              <w:rPr>
                <w:b/>
                <w:sz w:val="20"/>
                <w:szCs w:val="20"/>
              </w:rPr>
              <w:t>$67,982</w:t>
            </w:r>
          </w:p>
        </w:tc>
        <w:tc>
          <w:tcPr>
            <w:tcW w:w="1596" w:type="dxa"/>
          </w:tcPr>
          <w:p w:rsidR="00FF1892" w:rsidRPr="006B2400" w:rsidRDefault="00FF1892" w:rsidP="006B2400">
            <w:pPr>
              <w:jc w:val="center"/>
              <w:rPr>
                <w:b/>
                <w:sz w:val="20"/>
                <w:szCs w:val="20"/>
              </w:rPr>
            </w:pPr>
            <w:r w:rsidRPr="006B2400">
              <w:rPr>
                <w:b/>
                <w:sz w:val="20"/>
                <w:szCs w:val="20"/>
              </w:rPr>
              <w:t>$69,342</w:t>
            </w:r>
          </w:p>
        </w:tc>
        <w:tc>
          <w:tcPr>
            <w:tcW w:w="1596" w:type="dxa"/>
          </w:tcPr>
          <w:p w:rsidR="00FF1892" w:rsidRPr="006B2400" w:rsidRDefault="00FF1892" w:rsidP="006B2400">
            <w:pPr>
              <w:jc w:val="center"/>
              <w:rPr>
                <w:b/>
                <w:sz w:val="20"/>
                <w:szCs w:val="20"/>
              </w:rPr>
            </w:pPr>
            <w:r w:rsidRPr="006B2400">
              <w:rPr>
                <w:b/>
                <w:sz w:val="20"/>
                <w:szCs w:val="20"/>
              </w:rPr>
              <w:t>$70,728</w:t>
            </w:r>
          </w:p>
        </w:tc>
        <w:tc>
          <w:tcPr>
            <w:tcW w:w="1488" w:type="dxa"/>
          </w:tcPr>
          <w:p w:rsidR="00FF1892" w:rsidRPr="006B2400" w:rsidRDefault="00FF1892" w:rsidP="006B2400">
            <w:pPr>
              <w:jc w:val="center"/>
              <w:rPr>
                <w:b/>
                <w:sz w:val="20"/>
                <w:szCs w:val="20"/>
              </w:rPr>
            </w:pPr>
            <w:r w:rsidRPr="006B2400">
              <w:rPr>
                <w:b/>
                <w:sz w:val="20"/>
                <w:szCs w:val="20"/>
              </w:rPr>
              <w:t>$72,143</w:t>
            </w:r>
          </w:p>
        </w:tc>
        <w:tc>
          <w:tcPr>
            <w:tcW w:w="1440" w:type="dxa"/>
          </w:tcPr>
          <w:p w:rsidR="00FF1892" w:rsidRPr="006B2400" w:rsidRDefault="00FF1892" w:rsidP="006B2400">
            <w:pPr>
              <w:jc w:val="center"/>
              <w:rPr>
                <w:b/>
                <w:sz w:val="20"/>
                <w:szCs w:val="20"/>
              </w:rPr>
            </w:pPr>
            <w:r w:rsidRPr="006B2400">
              <w:rPr>
                <w:b/>
                <w:sz w:val="20"/>
                <w:szCs w:val="20"/>
              </w:rPr>
              <w:t>$72,143</w:t>
            </w:r>
          </w:p>
        </w:tc>
      </w:tr>
      <w:tr w:rsidR="00FF1892" w:rsidTr="006B2400">
        <w:tc>
          <w:tcPr>
            <w:tcW w:w="1818" w:type="dxa"/>
            <w:vAlign w:val="bottom"/>
          </w:tcPr>
          <w:p w:rsidR="00FF1892" w:rsidRPr="006B2400" w:rsidRDefault="00FF1892" w:rsidP="00260CD1">
            <w:pPr>
              <w:pStyle w:val="BodyTextIndent3"/>
              <w:ind w:left="-90" w:right="-150"/>
              <w:rPr>
                <w:sz w:val="20"/>
              </w:rPr>
            </w:pPr>
            <w:r w:rsidRPr="006B2400">
              <w:rPr>
                <w:sz w:val="20"/>
              </w:rPr>
              <w:t>Step 9 (14-19 years)</w:t>
            </w:r>
          </w:p>
        </w:tc>
        <w:tc>
          <w:tcPr>
            <w:tcW w:w="1620" w:type="dxa"/>
          </w:tcPr>
          <w:p w:rsidR="00FF1892" w:rsidRPr="006B2400" w:rsidRDefault="00FF1892" w:rsidP="006B2400">
            <w:pPr>
              <w:jc w:val="center"/>
              <w:rPr>
                <w:b/>
                <w:sz w:val="20"/>
                <w:szCs w:val="20"/>
              </w:rPr>
            </w:pPr>
            <w:r w:rsidRPr="006B2400">
              <w:rPr>
                <w:b/>
                <w:sz w:val="20"/>
                <w:szCs w:val="20"/>
              </w:rPr>
              <w:t>$69,293</w:t>
            </w:r>
          </w:p>
        </w:tc>
        <w:tc>
          <w:tcPr>
            <w:tcW w:w="1596" w:type="dxa"/>
          </w:tcPr>
          <w:p w:rsidR="00FF1892" w:rsidRPr="006B2400" w:rsidRDefault="00FF1892" w:rsidP="006B2400">
            <w:pPr>
              <w:jc w:val="center"/>
              <w:rPr>
                <w:b/>
                <w:sz w:val="20"/>
                <w:szCs w:val="20"/>
              </w:rPr>
            </w:pPr>
            <w:r w:rsidRPr="006B2400">
              <w:rPr>
                <w:b/>
                <w:sz w:val="20"/>
                <w:szCs w:val="20"/>
              </w:rPr>
              <w:t>$70,679</w:t>
            </w:r>
          </w:p>
        </w:tc>
        <w:tc>
          <w:tcPr>
            <w:tcW w:w="1596" w:type="dxa"/>
          </w:tcPr>
          <w:p w:rsidR="00FF1892" w:rsidRPr="006B2400" w:rsidRDefault="00FF1892" w:rsidP="006B2400">
            <w:pPr>
              <w:jc w:val="center"/>
              <w:rPr>
                <w:b/>
                <w:sz w:val="20"/>
                <w:szCs w:val="20"/>
              </w:rPr>
            </w:pPr>
            <w:r w:rsidRPr="006B2400">
              <w:rPr>
                <w:b/>
                <w:sz w:val="20"/>
                <w:szCs w:val="20"/>
              </w:rPr>
              <w:t>$72,092</w:t>
            </w:r>
          </w:p>
        </w:tc>
        <w:tc>
          <w:tcPr>
            <w:tcW w:w="1488" w:type="dxa"/>
          </w:tcPr>
          <w:p w:rsidR="00FF1892" w:rsidRPr="006B2400" w:rsidRDefault="00FF1892" w:rsidP="006B2400">
            <w:pPr>
              <w:jc w:val="center"/>
              <w:rPr>
                <w:b/>
                <w:sz w:val="20"/>
                <w:szCs w:val="20"/>
              </w:rPr>
            </w:pPr>
            <w:r w:rsidRPr="006B2400">
              <w:rPr>
                <w:b/>
                <w:sz w:val="20"/>
                <w:szCs w:val="20"/>
              </w:rPr>
              <w:t>$73,534</w:t>
            </w:r>
          </w:p>
        </w:tc>
        <w:tc>
          <w:tcPr>
            <w:tcW w:w="1440" w:type="dxa"/>
          </w:tcPr>
          <w:p w:rsidR="00FF1892" w:rsidRPr="006B2400" w:rsidRDefault="00FF1892" w:rsidP="006B2400">
            <w:pPr>
              <w:jc w:val="center"/>
              <w:rPr>
                <w:b/>
                <w:sz w:val="20"/>
                <w:szCs w:val="20"/>
              </w:rPr>
            </w:pPr>
            <w:r w:rsidRPr="006B2400">
              <w:rPr>
                <w:b/>
                <w:sz w:val="20"/>
                <w:szCs w:val="20"/>
              </w:rPr>
              <w:t>$73,534</w:t>
            </w:r>
          </w:p>
        </w:tc>
      </w:tr>
      <w:tr w:rsidR="00FF1892" w:rsidTr="006B2400">
        <w:tc>
          <w:tcPr>
            <w:tcW w:w="1818" w:type="dxa"/>
            <w:vAlign w:val="bottom"/>
          </w:tcPr>
          <w:p w:rsidR="00FF1892" w:rsidRPr="006B2400" w:rsidRDefault="00FF1892" w:rsidP="00260CD1">
            <w:pPr>
              <w:pStyle w:val="BodyTextIndent3"/>
              <w:ind w:left="-90" w:right="-150"/>
              <w:rPr>
                <w:sz w:val="20"/>
              </w:rPr>
            </w:pPr>
            <w:r w:rsidRPr="006B2400">
              <w:rPr>
                <w:sz w:val="20"/>
              </w:rPr>
              <w:t>Step 10 (19+ years)</w:t>
            </w:r>
          </w:p>
        </w:tc>
        <w:tc>
          <w:tcPr>
            <w:tcW w:w="1620" w:type="dxa"/>
          </w:tcPr>
          <w:p w:rsidR="00FF1892" w:rsidRPr="006B2400" w:rsidRDefault="00FF1892" w:rsidP="006B2400">
            <w:pPr>
              <w:jc w:val="center"/>
              <w:rPr>
                <w:b/>
                <w:sz w:val="20"/>
                <w:szCs w:val="20"/>
              </w:rPr>
            </w:pPr>
            <w:r w:rsidRPr="006B2400">
              <w:rPr>
                <w:b/>
                <w:sz w:val="20"/>
                <w:szCs w:val="20"/>
              </w:rPr>
              <w:t>$71,761</w:t>
            </w:r>
          </w:p>
        </w:tc>
        <w:tc>
          <w:tcPr>
            <w:tcW w:w="1596" w:type="dxa"/>
          </w:tcPr>
          <w:p w:rsidR="00FF1892" w:rsidRPr="006B2400" w:rsidRDefault="00FF1892" w:rsidP="006B2400">
            <w:pPr>
              <w:jc w:val="center"/>
              <w:rPr>
                <w:b/>
                <w:sz w:val="20"/>
                <w:szCs w:val="20"/>
              </w:rPr>
            </w:pPr>
            <w:r w:rsidRPr="006B2400">
              <w:rPr>
                <w:b/>
                <w:sz w:val="20"/>
                <w:szCs w:val="20"/>
              </w:rPr>
              <w:t>$73,196</w:t>
            </w:r>
          </w:p>
        </w:tc>
        <w:tc>
          <w:tcPr>
            <w:tcW w:w="1596" w:type="dxa"/>
          </w:tcPr>
          <w:p w:rsidR="00FF1892" w:rsidRPr="006B2400" w:rsidRDefault="00FF1892" w:rsidP="006B2400">
            <w:pPr>
              <w:jc w:val="center"/>
              <w:rPr>
                <w:b/>
                <w:sz w:val="20"/>
                <w:szCs w:val="20"/>
              </w:rPr>
            </w:pPr>
            <w:r w:rsidRPr="006B2400">
              <w:rPr>
                <w:b/>
                <w:sz w:val="20"/>
                <w:szCs w:val="20"/>
              </w:rPr>
              <w:t>$74,660</w:t>
            </w:r>
          </w:p>
        </w:tc>
        <w:tc>
          <w:tcPr>
            <w:tcW w:w="1488" w:type="dxa"/>
          </w:tcPr>
          <w:p w:rsidR="00FF1892" w:rsidRPr="006B2400" w:rsidRDefault="00FF1892" w:rsidP="006B2400">
            <w:pPr>
              <w:jc w:val="center"/>
              <w:rPr>
                <w:b/>
                <w:sz w:val="20"/>
                <w:szCs w:val="20"/>
              </w:rPr>
            </w:pPr>
            <w:r w:rsidRPr="006B2400">
              <w:rPr>
                <w:b/>
                <w:sz w:val="20"/>
                <w:szCs w:val="20"/>
              </w:rPr>
              <w:t>$76,153</w:t>
            </w:r>
          </w:p>
        </w:tc>
        <w:tc>
          <w:tcPr>
            <w:tcW w:w="1440" w:type="dxa"/>
          </w:tcPr>
          <w:p w:rsidR="00FF1892" w:rsidRPr="006B2400" w:rsidRDefault="00FF1892" w:rsidP="006B2400">
            <w:pPr>
              <w:jc w:val="center"/>
              <w:rPr>
                <w:b/>
                <w:sz w:val="20"/>
                <w:szCs w:val="20"/>
              </w:rPr>
            </w:pPr>
            <w:r w:rsidRPr="006B2400">
              <w:rPr>
                <w:b/>
                <w:sz w:val="20"/>
                <w:szCs w:val="20"/>
              </w:rPr>
              <w:t>$76,153</w:t>
            </w:r>
          </w:p>
        </w:tc>
      </w:tr>
    </w:tbl>
    <w:p w:rsidR="00F92A71" w:rsidRPr="00E27785" w:rsidRDefault="00F92A71" w:rsidP="00070688">
      <w:pPr>
        <w:jc w:val="both"/>
        <w:rPr>
          <w:b/>
          <w:sz w:val="22"/>
          <w:szCs w:val="22"/>
        </w:rPr>
      </w:pPr>
    </w:p>
    <w:p w:rsidR="00070688" w:rsidRPr="00F968B0" w:rsidRDefault="00686AC9" w:rsidP="001D4101">
      <w:pPr>
        <w:jc w:val="both"/>
        <w:rPr>
          <w:b/>
          <w:sz w:val="22"/>
          <w:szCs w:val="22"/>
        </w:rPr>
      </w:pPr>
      <w:r>
        <w:rPr>
          <w:b/>
          <w:sz w:val="22"/>
          <w:szCs w:val="22"/>
        </w:rPr>
        <w:t xml:space="preserve">The added step 6.5 </w:t>
      </w:r>
      <w:r w:rsidR="009A73A3">
        <w:rPr>
          <w:b/>
          <w:sz w:val="22"/>
          <w:szCs w:val="22"/>
        </w:rPr>
        <w:t>shall be effective at the December 31, 2013 date of contract expiration and not impact on step movement in contract year 2013 and specifically those who have moved from Step 6 to Step 7.</w:t>
      </w:r>
      <w:r w:rsidR="00F968B0">
        <w:rPr>
          <w:b/>
          <w:sz w:val="22"/>
          <w:szCs w:val="22"/>
        </w:rPr>
        <w:t xml:space="preserve"> </w:t>
      </w:r>
      <w:r w:rsidR="00070688" w:rsidRPr="00E27785">
        <w:rPr>
          <w:sz w:val="22"/>
          <w:szCs w:val="22"/>
        </w:rPr>
        <w:t xml:space="preserve">Movement to </w:t>
      </w:r>
      <w:r w:rsidR="001D4101" w:rsidRPr="00E27785">
        <w:rPr>
          <w:sz w:val="22"/>
          <w:szCs w:val="22"/>
        </w:rPr>
        <w:t>S</w:t>
      </w:r>
      <w:r w:rsidR="00070688" w:rsidRPr="00E27785">
        <w:rPr>
          <w:sz w:val="22"/>
          <w:szCs w:val="22"/>
        </w:rPr>
        <w:t>teps 8, 9 and 10 shall occur on the first January following the anniversary date of the qualifying service.</w:t>
      </w:r>
    </w:p>
    <w:p w:rsidR="00070688" w:rsidRDefault="00070688" w:rsidP="00070688">
      <w:pPr>
        <w:jc w:val="both"/>
        <w:rPr>
          <w:sz w:val="22"/>
          <w:szCs w:val="22"/>
        </w:rPr>
      </w:pPr>
    </w:p>
    <w:p w:rsidR="003C36B2" w:rsidRPr="009D7C27" w:rsidRDefault="003C36B2" w:rsidP="003C36B2">
      <w:pPr>
        <w:jc w:val="both"/>
        <w:rPr>
          <w:bCs/>
          <w:sz w:val="22"/>
          <w:szCs w:val="22"/>
        </w:rPr>
      </w:pPr>
      <w:r w:rsidRPr="009D7C27">
        <w:rPr>
          <w:bCs/>
          <w:sz w:val="22"/>
          <w:szCs w:val="22"/>
        </w:rPr>
        <w:t>A 22 step wage schedule based on approved accredited college credits earned shall be created.</w:t>
      </w:r>
      <w:r w:rsidR="00637E3E" w:rsidRPr="009D7C27">
        <w:rPr>
          <w:bCs/>
          <w:sz w:val="22"/>
          <w:szCs w:val="22"/>
        </w:rPr>
        <w:t xml:space="preserve"> </w:t>
      </w:r>
      <w:r w:rsidRPr="009D7C27">
        <w:rPr>
          <w:bCs/>
          <w:sz w:val="22"/>
          <w:szCs w:val="22"/>
        </w:rPr>
        <w:t>Employees hired prior to January 1, 2005 who are between steps shall initially be placed on next higher step.</w:t>
      </w:r>
      <w:r w:rsidR="00637E3E" w:rsidRPr="009D7C27">
        <w:rPr>
          <w:bCs/>
          <w:sz w:val="22"/>
          <w:szCs w:val="22"/>
        </w:rPr>
        <w:t xml:space="preserve"> </w:t>
      </w:r>
      <w:r w:rsidRPr="009D7C27">
        <w:rPr>
          <w:bCs/>
          <w:sz w:val="22"/>
          <w:szCs w:val="22"/>
        </w:rPr>
        <w:t>Employees hired after January 1, 2005 who are between steps shall initially be placed on the next lower step.</w:t>
      </w:r>
      <w:r w:rsidR="00637E3E" w:rsidRPr="009D7C27">
        <w:rPr>
          <w:bCs/>
          <w:sz w:val="22"/>
          <w:szCs w:val="22"/>
        </w:rPr>
        <w:t xml:space="preserve"> </w:t>
      </w:r>
      <w:r w:rsidRPr="009D7C27">
        <w:rPr>
          <w:bCs/>
          <w:sz w:val="22"/>
          <w:szCs w:val="22"/>
        </w:rPr>
        <w:t>An employee shall move from one step to another upon earning the required minimum credits for the succeeding step.</w:t>
      </w:r>
      <w:r w:rsidR="00637E3E" w:rsidRPr="009D7C27">
        <w:rPr>
          <w:bCs/>
          <w:sz w:val="22"/>
          <w:szCs w:val="22"/>
        </w:rPr>
        <w:t xml:space="preserve"> </w:t>
      </w:r>
      <w:r w:rsidRPr="009D7C27">
        <w:rPr>
          <w:bCs/>
          <w:sz w:val="22"/>
          <w:szCs w:val="22"/>
        </w:rPr>
        <w:t>For example, an employee hired prior to January 1, 2005 with 48 credits shall initially be placed on step 8.</w:t>
      </w:r>
      <w:r w:rsidR="00637E3E" w:rsidRPr="009D7C27">
        <w:rPr>
          <w:bCs/>
          <w:sz w:val="22"/>
          <w:szCs w:val="22"/>
        </w:rPr>
        <w:t xml:space="preserve"> </w:t>
      </w:r>
      <w:r w:rsidRPr="009D7C27">
        <w:rPr>
          <w:bCs/>
          <w:sz w:val="22"/>
          <w:szCs w:val="22"/>
        </w:rPr>
        <w:t>Should that employee earn additional credits for a total of 51, the employee shall remain on step 8 and may advance to step 9 upon earning at least 55 credits.</w:t>
      </w:r>
      <w:r w:rsidR="00637E3E" w:rsidRPr="009D7C27">
        <w:rPr>
          <w:bCs/>
          <w:sz w:val="22"/>
          <w:szCs w:val="22"/>
        </w:rPr>
        <w:t xml:space="preserve"> </w:t>
      </w:r>
      <w:r w:rsidRPr="009D7C27">
        <w:rPr>
          <w:bCs/>
          <w:sz w:val="22"/>
          <w:szCs w:val="22"/>
        </w:rPr>
        <w:t>An employee hired after January 1, 2005 with 48 credits shall initially be placed on step 7.</w:t>
      </w:r>
      <w:r w:rsidR="00637E3E" w:rsidRPr="009D7C27">
        <w:rPr>
          <w:bCs/>
          <w:sz w:val="22"/>
          <w:szCs w:val="22"/>
        </w:rPr>
        <w:t xml:space="preserve"> </w:t>
      </w:r>
      <w:r w:rsidRPr="009D7C27">
        <w:rPr>
          <w:bCs/>
          <w:sz w:val="22"/>
          <w:szCs w:val="22"/>
        </w:rPr>
        <w:t>Should that employee earn additional credits for a total of 51, the employee shall advance to step 8.</w:t>
      </w:r>
    </w:p>
    <w:p w:rsidR="003C36B2" w:rsidRPr="009D7C27" w:rsidRDefault="003C36B2" w:rsidP="003C36B2">
      <w:pPr>
        <w:jc w:val="both"/>
        <w:rPr>
          <w:bCs/>
          <w:sz w:val="22"/>
          <w:szCs w:val="22"/>
        </w:rPr>
      </w:pPr>
    </w:p>
    <w:tbl>
      <w:tblPr>
        <w:tblW w:w="0" w:type="auto"/>
        <w:tblLayout w:type="fixed"/>
        <w:tblLook w:val="0000" w:firstRow="0" w:lastRow="0" w:firstColumn="0" w:lastColumn="0" w:noHBand="0" w:noVBand="0"/>
      </w:tblPr>
      <w:tblGrid>
        <w:gridCol w:w="4788"/>
        <w:gridCol w:w="4788"/>
      </w:tblGrid>
      <w:tr w:rsidR="003C36B2" w:rsidRPr="009D7C27">
        <w:tc>
          <w:tcPr>
            <w:tcW w:w="4788" w:type="dxa"/>
          </w:tcPr>
          <w:p w:rsidR="003C36B2" w:rsidRPr="009D7C27" w:rsidRDefault="003C36B2" w:rsidP="003C36B2">
            <w:pPr>
              <w:jc w:val="both"/>
              <w:rPr>
                <w:bCs/>
                <w:sz w:val="22"/>
                <w:szCs w:val="22"/>
              </w:rPr>
            </w:pPr>
            <w:r w:rsidRPr="009D7C27">
              <w:rPr>
                <w:bCs/>
                <w:sz w:val="22"/>
                <w:szCs w:val="22"/>
              </w:rPr>
              <w:t>1.</w:t>
            </w:r>
            <w:r w:rsidRPr="009D7C27">
              <w:rPr>
                <w:bCs/>
                <w:sz w:val="22"/>
                <w:szCs w:val="22"/>
              </w:rPr>
              <w:tab/>
              <w:t>0 credits</w:t>
            </w:r>
            <w:r w:rsidRPr="009D7C27">
              <w:rPr>
                <w:bCs/>
                <w:sz w:val="22"/>
                <w:szCs w:val="22"/>
              </w:rPr>
              <w:tab/>
              <w:t>Salary</w:t>
            </w:r>
          </w:p>
          <w:p w:rsidR="003C36B2" w:rsidRPr="009D7C27" w:rsidRDefault="003C36B2" w:rsidP="003C36B2">
            <w:pPr>
              <w:jc w:val="both"/>
              <w:rPr>
                <w:bCs/>
                <w:sz w:val="22"/>
                <w:szCs w:val="22"/>
              </w:rPr>
            </w:pPr>
            <w:r w:rsidRPr="009D7C27">
              <w:rPr>
                <w:bCs/>
                <w:sz w:val="22"/>
                <w:szCs w:val="22"/>
              </w:rPr>
              <w:t>2.</w:t>
            </w:r>
            <w:r w:rsidRPr="009D7C27">
              <w:rPr>
                <w:bCs/>
                <w:sz w:val="22"/>
                <w:szCs w:val="22"/>
              </w:rPr>
              <w:tab/>
              <w:t>20 credits</w:t>
            </w:r>
            <w:r w:rsidRPr="009D7C27">
              <w:rPr>
                <w:bCs/>
                <w:sz w:val="22"/>
                <w:szCs w:val="22"/>
              </w:rPr>
              <w:tab/>
              <w:t>+ $250.00</w:t>
            </w:r>
          </w:p>
          <w:p w:rsidR="003C36B2" w:rsidRPr="009D7C27" w:rsidRDefault="003C36B2" w:rsidP="003C36B2">
            <w:pPr>
              <w:jc w:val="both"/>
              <w:rPr>
                <w:bCs/>
                <w:sz w:val="22"/>
                <w:szCs w:val="22"/>
              </w:rPr>
            </w:pPr>
            <w:r w:rsidRPr="009D7C27">
              <w:rPr>
                <w:bCs/>
                <w:sz w:val="22"/>
                <w:szCs w:val="22"/>
              </w:rPr>
              <w:t>3.</w:t>
            </w:r>
            <w:r w:rsidRPr="009D7C27">
              <w:rPr>
                <w:bCs/>
                <w:sz w:val="22"/>
                <w:szCs w:val="22"/>
              </w:rPr>
              <w:tab/>
              <w:t>25 credits</w:t>
            </w:r>
            <w:r w:rsidRPr="009D7C27">
              <w:rPr>
                <w:bCs/>
                <w:sz w:val="22"/>
                <w:szCs w:val="22"/>
              </w:rPr>
              <w:tab/>
              <w:t>+ $312.50</w:t>
            </w:r>
          </w:p>
          <w:p w:rsidR="003C36B2" w:rsidRPr="009D7C27" w:rsidRDefault="003C36B2" w:rsidP="003C36B2">
            <w:pPr>
              <w:jc w:val="both"/>
              <w:rPr>
                <w:bCs/>
                <w:sz w:val="22"/>
                <w:szCs w:val="22"/>
              </w:rPr>
            </w:pPr>
            <w:r w:rsidRPr="009D7C27">
              <w:rPr>
                <w:bCs/>
                <w:sz w:val="22"/>
                <w:szCs w:val="22"/>
              </w:rPr>
              <w:t>4.</w:t>
            </w:r>
            <w:r w:rsidRPr="009D7C27">
              <w:rPr>
                <w:bCs/>
                <w:sz w:val="22"/>
                <w:szCs w:val="22"/>
              </w:rPr>
              <w:tab/>
              <w:t>30 credits</w:t>
            </w:r>
            <w:r w:rsidRPr="009D7C27">
              <w:rPr>
                <w:bCs/>
                <w:sz w:val="22"/>
                <w:szCs w:val="22"/>
              </w:rPr>
              <w:tab/>
              <w:t>+ $375.00</w:t>
            </w:r>
          </w:p>
          <w:p w:rsidR="003C36B2" w:rsidRPr="009D7C27" w:rsidRDefault="003C36B2" w:rsidP="003C36B2">
            <w:pPr>
              <w:jc w:val="both"/>
              <w:rPr>
                <w:bCs/>
                <w:sz w:val="22"/>
                <w:szCs w:val="22"/>
              </w:rPr>
            </w:pPr>
            <w:r w:rsidRPr="009D7C27">
              <w:rPr>
                <w:bCs/>
                <w:sz w:val="22"/>
                <w:szCs w:val="22"/>
              </w:rPr>
              <w:t>5.</w:t>
            </w:r>
            <w:r w:rsidRPr="009D7C27">
              <w:rPr>
                <w:bCs/>
                <w:sz w:val="22"/>
                <w:szCs w:val="22"/>
              </w:rPr>
              <w:tab/>
              <w:t>35 credits</w:t>
            </w:r>
            <w:r w:rsidRPr="009D7C27">
              <w:rPr>
                <w:bCs/>
                <w:sz w:val="22"/>
                <w:szCs w:val="22"/>
              </w:rPr>
              <w:tab/>
              <w:t>+ $437.50</w:t>
            </w:r>
          </w:p>
          <w:p w:rsidR="003C36B2" w:rsidRPr="009D7C27" w:rsidRDefault="003C36B2" w:rsidP="003C36B2">
            <w:pPr>
              <w:jc w:val="both"/>
              <w:rPr>
                <w:bCs/>
                <w:sz w:val="22"/>
                <w:szCs w:val="22"/>
              </w:rPr>
            </w:pPr>
            <w:r w:rsidRPr="009D7C27">
              <w:rPr>
                <w:bCs/>
                <w:sz w:val="22"/>
                <w:szCs w:val="22"/>
              </w:rPr>
              <w:t>6.</w:t>
            </w:r>
            <w:r w:rsidRPr="009D7C27">
              <w:rPr>
                <w:bCs/>
                <w:sz w:val="22"/>
                <w:szCs w:val="22"/>
              </w:rPr>
              <w:tab/>
              <w:t>40 credits</w:t>
            </w:r>
            <w:r w:rsidRPr="009D7C27">
              <w:rPr>
                <w:bCs/>
                <w:sz w:val="22"/>
                <w:szCs w:val="22"/>
              </w:rPr>
              <w:tab/>
              <w:t>+ $500.00</w:t>
            </w:r>
          </w:p>
          <w:p w:rsidR="003C36B2" w:rsidRPr="009D7C27" w:rsidRDefault="003C36B2" w:rsidP="003C36B2">
            <w:pPr>
              <w:jc w:val="both"/>
              <w:rPr>
                <w:bCs/>
                <w:sz w:val="22"/>
                <w:szCs w:val="22"/>
              </w:rPr>
            </w:pPr>
            <w:r w:rsidRPr="009D7C27">
              <w:rPr>
                <w:bCs/>
                <w:sz w:val="22"/>
                <w:szCs w:val="22"/>
              </w:rPr>
              <w:t>7.</w:t>
            </w:r>
            <w:r w:rsidRPr="009D7C27">
              <w:rPr>
                <w:bCs/>
                <w:sz w:val="22"/>
                <w:szCs w:val="22"/>
              </w:rPr>
              <w:tab/>
              <w:t>45 credits</w:t>
            </w:r>
            <w:r w:rsidRPr="009D7C27">
              <w:rPr>
                <w:bCs/>
                <w:sz w:val="22"/>
                <w:szCs w:val="22"/>
              </w:rPr>
              <w:tab/>
              <w:t>+ $562.50</w:t>
            </w:r>
          </w:p>
          <w:p w:rsidR="003C36B2" w:rsidRPr="009D7C27" w:rsidRDefault="003C36B2" w:rsidP="003C36B2">
            <w:pPr>
              <w:jc w:val="both"/>
              <w:rPr>
                <w:bCs/>
                <w:sz w:val="22"/>
                <w:szCs w:val="22"/>
              </w:rPr>
            </w:pPr>
            <w:r w:rsidRPr="009D7C27">
              <w:rPr>
                <w:bCs/>
                <w:sz w:val="22"/>
                <w:szCs w:val="22"/>
              </w:rPr>
              <w:t>8.</w:t>
            </w:r>
            <w:r w:rsidRPr="009D7C27">
              <w:rPr>
                <w:bCs/>
                <w:sz w:val="22"/>
                <w:szCs w:val="22"/>
              </w:rPr>
              <w:tab/>
              <w:t>50 credits</w:t>
            </w:r>
            <w:r w:rsidRPr="009D7C27">
              <w:rPr>
                <w:bCs/>
                <w:sz w:val="22"/>
                <w:szCs w:val="22"/>
              </w:rPr>
              <w:tab/>
              <w:t>+ $625.00</w:t>
            </w:r>
          </w:p>
          <w:p w:rsidR="003C36B2" w:rsidRPr="009D7C27" w:rsidRDefault="003C36B2" w:rsidP="003C36B2">
            <w:pPr>
              <w:jc w:val="both"/>
              <w:rPr>
                <w:bCs/>
                <w:sz w:val="22"/>
                <w:szCs w:val="22"/>
              </w:rPr>
            </w:pPr>
            <w:r w:rsidRPr="009D7C27">
              <w:rPr>
                <w:bCs/>
                <w:sz w:val="22"/>
                <w:szCs w:val="22"/>
              </w:rPr>
              <w:t>9.</w:t>
            </w:r>
            <w:r w:rsidRPr="009D7C27">
              <w:rPr>
                <w:bCs/>
                <w:sz w:val="22"/>
                <w:szCs w:val="22"/>
              </w:rPr>
              <w:tab/>
              <w:t>55 credits</w:t>
            </w:r>
            <w:r w:rsidRPr="009D7C27">
              <w:rPr>
                <w:bCs/>
                <w:sz w:val="22"/>
                <w:szCs w:val="22"/>
              </w:rPr>
              <w:tab/>
              <w:t>+ $687.50</w:t>
            </w:r>
          </w:p>
          <w:p w:rsidR="003C36B2" w:rsidRPr="009D7C27" w:rsidRDefault="003C36B2" w:rsidP="003C36B2">
            <w:pPr>
              <w:jc w:val="both"/>
              <w:rPr>
                <w:bCs/>
                <w:sz w:val="22"/>
                <w:szCs w:val="22"/>
              </w:rPr>
            </w:pPr>
            <w:r w:rsidRPr="009D7C27">
              <w:rPr>
                <w:bCs/>
                <w:sz w:val="22"/>
                <w:szCs w:val="22"/>
              </w:rPr>
              <w:t>10.</w:t>
            </w:r>
            <w:r w:rsidRPr="009D7C27">
              <w:rPr>
                <w:bCs/>
                <w:sz w:val="22"/>
                <w:szCs w:val="22"/>
              </w:rPr>
              <w:tab/>
              <w:t>60 credits</w:t>
            </w:r>
            <w:r w:rsidRPr="009D7C27">
              <w:rPr>
                <w:bCs/>
                <w:sz w:val="22"/>
                <w:szCs w:val="22"/>
              </w:rPr>
              <w:tab/>
              <w:t>+ $750.00</w:t>
            </w:r>
          </w:p>
          <w:p w:rsidR="003C36B2" w:rsidRPr="009D7C27" w:rsidRDefault="003C36B2" w:rsidP="003C36B2">
            <w:pPr>
              <w:jc w:val="both"/>
              <w:rPr>
                <w:bCs/>
                <w:sz w:val="22"/>
                <w:szCs w:val="22"/>
              </w:rPr>
            </w:pPr>
            <w:r w:rsidRPr="009D7C27">
              <w:rPr>
                <w:bCs/>
                <w:sz w:val="22"/>
                <w:szCs w:val="22"/>
              </w:rPr>
              <w:t>11.</w:t>
            </w:r>
            <w:r w:rsidRPr="009D7C27">
              <w:rPr>
                <w:bCs/>
                <w:sz w:val="22"/>
                <w:szCs w:val="22"/>
              </w:rPr>
              <w:tab/>
              <w:t>65 credits</w:t>
            </w:r>
            <w:r w:rsidRPr="009D7C27">
              <w:rPr>
                <w:bCs/>
                <w:sz w:val="22"/>
                <w:szCs w:val="22"/>
              </w:rPr>
              <w:tab/>
              <w:t>+ $812.50</w:t>
            </w:r>
          </w:p>
        </w:tc>
        <w:tc>
          <w:tcPr>
            <w:tcW w:w="4788" w:type="dxa"/>
          </w:tcPr>
          <w:p w:rsidR="003C36B2" w:rsidRPr="009D7C27" w:rsidRDefault="003C36B2" w:rsidP="003C36B2">
            <w:pPr>
              <w:jc w:val="both"/>
              <w:rPr>
                <w:bCs/>
                <w:sz w:val="22"/>
                <w:szCs w:val="22"/>
              </w:rPr>
            </w:pPr>
            <w:r w:rsidRPr="009D7C27">
              <w:rPr>
                <w:bCs/>
                <w:sz w:val="22"/>
                <w:szCs w:val="22"/>
              </w:rPr>
              <w:t>12.</w:t>
            </w:r>
            <w:r w:rsidRPr="009D7C27">
              <w:rPr>
                <w:bCs/>
                <w:sz w:val="22"/>
                <w:szCs w:val="22"/>
              </w:rPr>
              <w:tab/>
              <w:t>70 credits</w:t>
            </w:r>
            <w:r w:rsidRPr="009D7C27">
              <w:rPr>
                <w:bCs/>
                <w:sz w:val="22"/>
                <w:szCs w:val="22"/>
              </w:rPr>
              <w:tab/>
              <w:t>+ $   875.00</w:t>
            </w:r>
          </w:p>
          <w:p w:rsidR="003C36B2" w:rsidRPr="009D7C27" w:rsidRDefault="003C36B2" w:rsidP="003C36B2">
            <w:pPr>
              <w:jc w:val="both"/>
              <w:rPr>
                <w:bCs/>
                <w:sz w:val="22"/>
                <w:szCs w:val="22"/>
              </w:rPr>
            </w:pPr>
            <w:r w:rsidRPr="009D7C27">
              <w:rPr>
                <w:bCs/>
                <w:sz w:val="22"/>
                <w:szCs w:val="22"/>
              </w:rPr>
              <w:t>13.</w:t>
            </w:r>
            <w:r w:rsidRPr="009D7C27">
              <w:rPr>
                <w:bCs/>
                <w:sz w:val="22"/>
                <w:szCs w:val="22"/>
              </w:rPr>
              <w:tab/>
              <w:t>75 credits</w:t>
            </w:r>
            <w:r w:rsidRPr="009D7C27">
              <w:rPr>
                <w:bCs/>
                <w:sz w:val="22"/>
                <w:szCs w:val="22"/>
              </w:rPr>
              <w:tab/>
              <w:t>+ $   937.50</w:t>
            </w:r>
          </w:p>
          <w:p w:rsidR="003C36B2" w:rsidRPr="009D7C27" w:rsidRDefault="003C36B2" w:rsidP="003C36B2">
            <w:pPr>
              <w:jc w:val="both"/>
              <w:rPr>
                <w:bCs/>
                <w:sz w:val="22"/>
                <w:szCs w:val="22"/>
              </w:rPr>
            </w:pPr>
            <w:r w:rsidRPr="009D7C27">
              <w:rPr>
                <w:bCs/>
                <w:sz w:val="22"/>
                <w:szCs w:val="22"/>
              </w:rPr>
              <w:t>14.</w:t>
            </w:r>
            <w:r w:rsidRPr="009D7C27">
              <w:rPr>
                <w:bCs/>
                <w:sz w:val="22"/>
                <w:szCs w:val="22"/>
              </w:rPr>
              <w:tab/>
              <w:t>80 credits</w:t>
            </w:r>
            <w:r w:rsidRPr="009D7C27">
              <w:rPr>
                <w:bCs/>
                <w:sz w:val="22"/>
                <w:szCs w:val="22"/>
              </w:rPr>
              <w:tab/>
              <w:t>+ $1,000.00</w:t>
            </w:r>
          </w:p>
          <w:p w:rsidR="003C36B2" w:rsidRPr="009D7C27" w:rsidRDefault="003C36B2" w:rsidP="003C36B2">
            <w:pPr>
              <w:jc w:val="both"/>
              <w:rPr>
                <w:bCs/>
                <w:sz w:val="22"/>
                <w:szCs w:val="22"/>
              </w:rPr>
            </w:pPr>
            <w:r w:rsidRPr="009D7C27">
              <w:rPr>
                <w:bCs/>
                <w:sz w:val="22"/>
                <w:szCs w:val="22"/>
              </w:rPr>
              <w:t>15.</w:t>
            </w:r>
            <w:r w:rsidRPr="009D7C27">
              <w:rPr>
                <w:bCs/>
                <w:sz w:val="22"/>
                <w:szCs w:val="22"/>
              </w:rPr>
              <w:tab/>
              <w:t>85 credits</w:t>
            </w:r>
            <w:r w:rsidRPr="009D7C27">
              <w:rPr>
                <w:bCs/>
                <w:sz w:val="22"/>
                <w:szCs w:val="22"/>
              </w:rPr>
              <w:tab/>
              <w:t>+ $1,062.50</w:t>
            </w:r>
          </w:p>
          <w:p w:rsidR="003C36B2" w:rsidRPr="009D7C27" w:rsidRDefault="003C36B2" w:rsidP="003C36B2">
            <w:pPr>
              <w:jc w:val="both"/>
              <w:rPr>
                <w:bCs/>
                <w:sz w:val="22"/>
                <w:szCs w:val="22"/>
              </w:rPr>
            </w:pPr>
            <w:r w:rsidRPr="009D7C27">
              <w:rPr>
                <w:bCs/>
                <w:sz w:val="22"/>
                <w:szCs w:val="22"/>
              </w:rPr>
              <w:t>16.</w:t>
            </w:r>
            <w:r w:rsidRPr="009D7C27">
              <w:rPr>
                <w:bCs/>
                <w:sz w:val="22"/>
                <w:szCs w:val="22"/>
              </w:rPr>
              <w:tab/>
              <w:t>90 credits</w:t>
            </w:r>
            <w:r w:rsidRPr="009D7C27">
              <w:rPr>
                <w:bCs/>
                <w:sz w:val="22"/>
                <w:szCs w:val="22"/>
              </w:rPr>
              <w:tab/>
              <w:t>+ $1,125.00</w:t>
            </w:r>
          </w:p>
          <w:p w:rsidR="003C36B2" w:rsidRPr="009D7C27" w:rsidRDefault="003C36B2" w:rsidP="003C36B2">
            <w:pPr>
              <w:jc w:val="both"/>
              <w:rPr>
                <w:bCs/>
                <w:sz w:val="22"/>
                <w:szCs w:val="22"/>
              </w:rPr>
            </w:pPr>
            <w:r w:rsidRPr="009D7C27">
              <w:rPr>
                <w:bCs/>
                <w:sz w:val="22"/>
                <w:szCs w:val="22"/>
              </w:rPr>
              <w:t>17.</w:t>
            </w:r>
            <w:r w:rsidRPr="009D7C27">
              <w:rPr>
                <w:bCs/>
                <w:sz w:val="22"/>
                <w:szCs w:val="22"/>
              </w:rPr>
              <w:tab/>
              <w:t>95 credits</w:t>
            </w:r>
            <w:r w:rsidRPr="009D7C27">
              <w:rPr>
                <w:bCs/>
                <w:sz w:val="22"/>
                <w:szCs w:val="22"/>
              </w:rPr>
              <w:tab/>
              <w:t>+ $1,187.50</w:t>
            </w:r>
          </w:p>
          <w:p w:rsidR="003C36B2" w:rsidRPr="009D7C27" w:rsidRDefault="003C36B2" w:rsidP="003C36B2">
            <w:pPr>
              <w:jc w:val="both"/>
              <w:rPr>
                <w:bCs/>
                <w:sz w:val="22"/>
                <w:szCs w:val="22"/>
              </w:rPr>
            </w:pPr>
            <w:r w:rsidRPr="009D7C27">
              <w:rPr>
                <w:bCs/>
                <w:sz w:val="22"/>
                <w:szCs w:val="22"/>
              </w:rPr>
              <w:t>18.</w:t>
            </w:r>
            <w:r w:rsidRPr="009D7C27">
              <w:rPr>
                <w:bCs/>
                <w:sz w:val="22"/>
                <w:szCs w:val="22"/>
              </w:rPr>
              <w:tab/>
              <w:t>100 credits</w:t>
            </w:r>
            <w:r w:rsidRPr="009D7C27">
              <w:rPr>
                <w:bCs/>
                <w:sz w:val="22"/>
                <w:szCs w:val="22"/>
              </w:rPr>
              <w:tab/>
              <w:t>+ $1,250.00</w:t>
            </w:r>
          </w:p>
          <w:p w:rsidR="003C36B2" w:rsidRPr="009D7C27" w:rsidRDefault="003C36B2" w:rsidP="003C36B2">
            <w:pPr>
              <w:jc w:val="both"/>
              <w:rPr>
                <w:bCs/>
                <w:sz w:val="22"/>
                <w:szCs w:val="22"/>
              </w:rPr>
            </w:pPr>
            <w:r w:rsidRPr="009D7C27">
              <w:rPr>
                <w:bCs/>
                <w:sz w:val="22"/>
                <w:szCs w:val="22"/>
              </w:rPr>
              <w:t>19.</w:t>
            </w:r>
            <w:r w:rsidRPr="009D7C27">
              <w:rPr>
                <w:bCs/>
                <w:sz w:val="22"/>
                <w:szCs w:val="22"/>
              </w:rPr>
              <w:tab/>
              <w:t>105 credits</w:t>
            </w:r>
            <w:r w:rsidRPr="009D7C27">
              <w:rPr>
                <w:bCs/>
                <w:sz w:val="22"/>
                <w:szCs w:val="22"/>
              </w:rPr>
              <w:tab/>
              <w:t>+ $1,312.50</w:t>
            </w:r>
          </w:p>
          <w:p w:rsidR="003C36B2" w:rsidRPr="009D7C27" w:rsidRDefault="003C36B2" w:rsidP="003C36B2">
            <w:pPr>
              <w:jc w:val="both"/>
              <w:rPr>
                <w:bCs/>
                <w:sz w:val="22"/>
                <w:szCs w:val="22"/>
              </w:rPr>
            </w:pPr>
            <w:r w:rsidRPr="009D7C27">
              <w:rPr>
                <w:bCs/>
                <w:sz w:val="22"/>
                <w:szCs w:val="22"/>
              </w:rPr>
              <w:t>20.</w:t>
            </w:r>
            <w:r w:rsidRPr="009D7C27">
              <w:rPr>
                <w:bCs/>
                <w:sz w:val="22"/>
                <w:szCs w:val="22"/>
              </w:rPr>
              <w:tab/>
              <w:t>110 credits</w:t>
            </w:r>
            <w:r w:rsidRPr="009D7C27">
              <w:rPr>
                <w:bCs/>
                <w:sz w:val="22"/>
                <w:szCs w:val="22"/>
              </w:rPr>
              <w:tab/>
              <w:t>+ $1,375.00</w:t>
            </w:r>
          </w:p>
          <w:p w:rsidR="003C36B2" w:rsidRPr="009D7C27" w:rsidRDefault="003C36B2" w:rsidP="003C36B2">
            <w:pPr>
              <w:jc w:val="both"/>
              <w:rPr>
                <w:bCs/>
                <w:sz w:val="22"/>
                <w:szCs w:val="22"/>
              </w:rPr>
            </w:pPr>
            <w:r w:rsidRPr="009D7C27">
              <w:rPr>
                <w:bCs/>
                <w:sz w:val="22"/>
                <w:szCs w:val="22"/>
              </w:rPr>
              <w:t>21.</w:t>
            </w:r>
            <w:r w:rsidRPr="009D7C27">
              <w:rPr>
                <w:bCs/>
                <w:sz w:val="22"/>
                <w:szCs w:val="22"/>
              </w:rPr>
              <w:tab/>
              <w:t>115 credits</w:t>
            </w:r>
            <w:r w:rsidRPr="009D7C27">
              <w:rPr>
                <w:bCs/>
                <w:sz w:val="22"/>
                <w:szCs w:val="22"/>
              </w:rPr>
              <w:tab/>
              <w:t>+ $1,437.50</w:t>
            </w:r>
          </w:p>
          <w:p w:rsidR="003C36B2" w:rsidRPr="009D7C27" w:rsidRDefault="003C36B2" w:rsidP="003C36B2">
            <w:pPr>
              <w:jc w:val="both"/>
              <w:rPr>
                <w:bCs/>
                <w:sz w:val="22"/>
                <w:szCs w:val="22"/>
              </w:rPr>
            </w:pPr>
            <w:r w:rsidRPr="009D7C27">
              <w:rPr>
                <w:bCs/>
                <w:sz w:val="22"/>
                <w:szCs w:val="22"/>
              </w:rPr>
              <w:t>22.</w:t>
            </w:r>
            <w:r w:rsidRPr="009D7C27">
              <w:rPr>
                <w:bCs/>
                <w:sz w:val="22"/>
                <w:szCs w:val="22"/>
              </w:rPr>
              <w:tab/>
              <w:t>120 credits</w:t>
            </w:r>
            <w:r w:rsidRPr="009D7C27">
              <w:rPr>
                <w:bCs/>
                <w:sz w:val="22"/>
                <w:szCs w:val="22"/>
              </w:rPr>
              <w:tab/>
              <w:t>+ $1,500.00</w:t>
            </w:r>
          </w:p>
        </w:tc>
      </w:tr>
    </w:tbl>
    <w:p w:rsidR="00070688" w:rsidRPr="009D7C27" w:rsidRDefault="00070688" w:rsidP="00070688">
      <w:pPr>
        <w:jc w:val="both"/>
        <w:rPr>
          <w:sz w:val="22"/>
          <w:szCs w:val="22"/>
        </w:rPr>
      </w:pPr>
    </w:p>
    <w:p w:rsidR="00070688" w:rsidRPr="00637E3E" w:rsidRDefault="00070688" w:rsidP="003C36B2">
      <w:pPr>
        <w:jc w:val="center"/>
        <w:rPr>
          <w:b/>
          <w:sz w:val="22"/>
          <w:szCs w:val="22"/>
          <w:u w:val="single"/>
        </w:rPr>
      </w:pPr>
      <w:r w:rsidRPr="00637E3E">
        <w:rPr>
          <w:b/>
          <w:sz w:val="22"/>
          <w:szCs w:val="22"/>
          <w:u w:val="single"/>
        </w:rPr>
        <w:lastRenderedPageBreak/>
        <w:t xml:space="preserve">Exhibit B - </w:t>
      </w:r>
      <w:r w:rsidR="003C36B2" w:rsidRPr="00637E3E">
        <w:rPr>
          <w:b/>
          <w:sz w:val="22"/>
          <w:szCs w:val="22"/>
          <w:u w:val="single"/>
        </w:rPr>
        <w:t>Base Pay Adjustments</w:t>
      </w:r>
    </w:p>
    <w:p w:rsidR="00070688" w:rsidRPr="009D7C27" w:rsidRDefault="00070688" w:rsidP="00070688">
      <w:pPr>
        <w:jc w:val="both"/>
        <w:rPr>
          <w:sz w:val="22"/>
          <w:szCs w:val="22"/>
        </w:rPr>
      </w:pPr>
    </w:p>
    <w:p w:rsidR="003C36B2" w:rsidRPr="009D7C27" w:rsidRDefault="003C36B2" w:rsidP="003C36B2">
      <w:pPr>
        <w:jc w:val="both"/>
        <w:rPr>
          <w:bCs/>
          <w:sz w:val="22"/>
          <w:szCs w:val="22"/>
        </w:rPr>
      </w:pPr>
      <w:r w:rsidRPr="009D7C27">
        <w:rPr>
          <w:bCs/>
          <w:sz w:val="22"/>
          <w:szCs w:val="22"/>
        </w:rPr>
        <w:t>The Fire Director may allow up to two base-pay adjustments per employee in addition to bi-lingual pay.</w:t>
      </w:r>
      <w:r w:rsidR="00637E3E" w:rsidRPr="009D7C27">
        <w:rPr>
          <w:bCs/>
          <w:sz w:val="22"/>
          <w:szCs w:val="22"/>
        </w:rPr>
        <w:t xml:space="preserve"> </w:t>
      </w:r>
      <w:r w:rsidRPr="009D7C27">
        <w:rPr>
          <w:bCs/>
          <w:sz w:val="22"/>
          <w:szCs w:val="22"/>
        </w:rPr>
        <w:t>Base-pay adjustments shall be added to an employee’s base pay for the period of time worked in said position.</w:t>
      </w:r>
      <w:r w:rsidR="00637E3E" w:rsidRPr="009D7C27">
        <w:rPr>
          <w:bCs/>
          <w:sz w:val="22"/>
          <w:szCs w:val="22"/>
        </w:rPr>
        <w:t xml:space="preserve"> </w:t>
      </w:r>
      <w:r w:rsidRPr="009D7C27">
        <w:rPr>
          <w:bCs/>
          <w:sz w:val="22"/>
          <w:szCs w:val="22"/>
        </w:rPr>
        <w:t>Once a base-pay adjustment has been made, it may only be disallowed after a meeting with the Business Administrator.</w:t>
      </w:r>
    </w:p>
    <w:p w:rsidR="003C36B2" w:rsidRPr="009D7C27" w:rsidRDefault="003C36B2" w:rsidP="003C36B2">
      <w:pPr>
        <w:jc w:val="both"/>
        <w:rPr>
          <w:bCs/>
          <w:sz w:val="22"/>
          <w:szCs w:val="22"/>
        </w:rPr>
      </w:pPr>
    </w:p>
    <w:p w:rsidR="003C36B2" w:rsidRPr="009D7C27" w:rsidRDefault="003C36B2" w:rsidP="003C36B2">
      <w:pPr>
        <w:jc w:val="both"/>
        <w:rPr>
          <w:bCs/>
          <w:sz w:val="22"/>
          <w:szCs w:val="22"/>
        </w:rPr>
      </w:pPr>
      <w:r w:rsidRPr="009D7C27">
        <w:rPr>
          <w:bCs/>
          <w:sz w:val="22"/>
          <w:szCs w:val="22"/>
          <w:u w:val="single"/>
        </w:rPr>
        <w:t>$300 annual base-pay adjustments</w:t>
      </w:r>
      <w:r w:rsidRPr="009D7C27">
        <w:rPr>
          <w:bCs/>
          <w:sz w:val="22"/>
          <w:szCs w:val="22"/>
        </w:rPr>
        <w:t>:</w:t>
      </w:r>
    </w:p>
    <w:p w:rsidR="003C36B2" w:rsidRPr="009D7C27" w:rsidRDefault="003C36B2" w:rsidP="003C36B2">
      <w:pPr>
        <w:jc w:val="both"/>
        <w:rPr>
          <w:bCs/>
          <w:sz w:val="22"/>
          <w:szCs w:val="22"/>
        </w:rPr>
      </w:pPr>
    </w:p>
    <w:p w:rsidR="003C36B2" w:rsidRPr="009D7C27" w:rsidRDefault="003C36B2" w:rsidP="003C36B2">
      <w:pPr>
        <w:numPr>
          <w:ilvl w:val="0"/>
          <w:numId w:val="3"/>
        </w:numPr>
        <w:jc w:val="both"/>
        <w:rPr>
          <w:bCs/>
          <w:sz w:val="22"/>
          <w:szCs w:val="22"/>
        </w:rPr>
      </w:pPr>
      <w:r w:rsidRPr="009D7C27">
        <w:rPr>
          <w:bCs/>
          <w:sz w:val="22"/>
          <w:szCs w:val="22"/>
        </w:rPr>
        <w:t>Three Spanish/English bilingual firefighters contingent upon passing a bilingual NJDOP exam and are designated as such.</w:t>
      </w:r>
      <w:r w:rsidR="00637E3E" w:rsidRPr="009D7C27">
        <w:rPr>
          <w:bCs/>
          <w:sz w:val="22"/>
          <w:szCs w:val="22"/>
        </w:rPr>
        <w:t xml:space="preserve"> </w:t>
      </w:r>
      <w:r w:rsidRPr="009D7C27">
        <w:rPr>
          <w:bCs/>
          <w:sz w:val="22"/>
          <w:szCs w:val="22"/>
        </w:rPr>
        <w:t>The City reserves the right to increase the number of bilingual firefighters based on the needs of the Fire Department.</w:t>
      </w:r>
    </w:p>
    <w:p w:rsidR="003C36B2" w:rsidRPr="009D7C27" w:rsidRDefault="003C36B2" w:rsidP="003C36B2">
      <w:pPr>
        <w:jc w:val="both"/>
        <w:rPr>
          <w:bCs/>
          <w:sz w:val="22"/>
          <w:szCs w:val="22"/>
        </w:rPr>
      </w:pPr>
    </w:p>
    <w:p w:rsidR="003C36B2" w:rsidRPr="009D7C27" w:rsidRDefault="003C36B2" w:rsidP="003C36B2">
      <w:pPr>
        <w:jc w:val="both"/>
        <w:rPr>
          <w:bCs/>
          <w:sz w:val="22"/>
          <w:szCs w:val="22"/>
        </w:rPr>
      </w:pPr>
      <w:r w:rsidRPr="009D7C27">
        <w:rPr>
          <w:bCs/>
          <w:sz w:val="22"/>
          <w:szCs w:val="22"/>
          <w:u w:val="single"/>
        </w:rPr>
        <w:t>$500 annual base-pay adjustments</w:t>
      </w:r>
      <w:r w:rsidRPr="009D7C27">
        <w:rPr>
          <w:bCs/>
          <w:sz w:val="22"/>
          <w:szCs w:val="22"/>
        </w:rPr>
        <w:t>:</w:t>
      </w:r>
    </w:p>
    <w:p w:rsidR="003C36B2" w:rsidRPr="009D7C27" w:rsidRDefault="003C36B2" w:rsidP="003C36B2">
      <w:pPr>
        <w:jc w:val="both"/>
        <w:rPr>
          <w:bCs/>
          <w:sz w:val="22"/>
          <w:szCs w:val="22"/>
        </w:rPr>
      </w:pPr>
    </w:p>
    <w:p w:rsidR="003C36B2" w:rsidRPr="009D7C27" w:rsidRDefault="003C36B2" w:rsidP="003C36B2">
      <w:pPr>
        <w:numPr>
          <w:ilvl w:val="0"/>
          <w:numId w:val="1"/>
        </w:numPr>
        <w:jc w:val="both"/>
        <w:rPr>
          <w:bCs/>
          <w:sz w:val="22"/>
          <w:szCs w:val="22"/>
        </w:rPr>
      </w:pPr>
      <w:r w:rsidRPr="009D7C27">
        <w:rPr>
          <w:bCs/>
          <w:sz w:val="22"/>
          <w:szCs w:val="22"/>
        </w:rPr>
        <w:t>A minimum of one Arson Investigator per platoon with a maximum of six for all platoons.</w:t>
      </w:r>
    </w:p>
    <w:p w:rsidR="003C36B2" w:rsidRPr="009D7C27" w:rsidRDefault="003C36B2" w:rsidP="003C36B2">
      <w:pPr>
        <w:numPr>
          <w:ilvl w:val="0"/>
          <w:numId w:val="1"/>
        </w:numPr>
        <w:jc w:val="both"/>
        <w:rPr>
          <w:bCs/>
          <w:sz w:val="22"/>
          <w:szCs w:val="22"/>
        </w:rPr>
      </w:pPr>
      <w:r w:rsidRPr="009D7C27">
        <w:rPr>
          <w:bCs/>
          <w:sz w:val="22"/>
          <w:szCs w:val="22"/>
        </w:rPr>
        <w:t>A minimum of one Maintenance per platoon with a maximum of six for all platoons.</w:t>
      </w:r>
    </w:p>
    <w:p w:rsidR="003C36B2" w:rsidRPr="009D7C27" w:rsidRDefault="003C36B2" w:rsidP="003C36B2">
      <w:pPr>
        <w:numPr>
          <w:ilvl w:val="0"/>
          <w:numId w:val="1"/>
        </w:numPr>
        <w:jc w:val="both"/>
        <w:rPr>
          <w:bCs/>
          <w:sz w:val="22"/>
          <w:szCs w:val="22"/>
        </w:rPr>
      </w:pPr>
      <w:r w:rsidRPr="009D7C27">
        <w:rPr>
          <w:bCs/>
          <w:sz w:val="22"/>
          <w:szCs w:val="22"/>
        </w:rPr>
        <w:t>A minimum of one Hazmat per platoon with a maximum of six for all platoons.</w:t>
      </w:r>
    </w:p>
    <w:p w:rsidR="003C36B2" w:rsidRPr="009D7C27" w:rsidRDefault="003C36B2" w:rsidP="003C36B2">
      <w:pPr>
        <w:numPr>
          <w:ilvl w:val="0"/>
          <w:numId w:val="1"/>
        </w:numPr>
        <w:jc w:val="both"/>
        <w:rPr>
          <w:bCs/>
          <w:sz w:val="22"/>
          <w:szCs w:val="22"/>
        </w:rPr>
      </w:pPr>
      <w:r w:rsidRPr="009D7C27">
        <w:rPr>
          <w:bCs/>
          <w:sz w:val="22"/>
          <w:szCs w:val="22"/>
        </w:rPr>
        <w:t>One Training Officer.</w:t>
      </w:r>
    </w:p>
    <w:p w:rsidR="003C36B2" w:rsidRPr="009D7C27" w:rsidRDefault="003C36B2" w:rsidP="003C36B2">
      <w:pPr>
        <w:jc w:val="both"/>
        <w:rPr>
          <w:bCs/>
          <w:sz w:val="22"/>
          <w:szCs w:val="22"/>
        </w:rPr>
      </w:pPr>
    </w:p>
    <w:p w:rsidR="003C36B2" w:rsidRPr="009D7C27" w:rsidRDefault="003C36B2" w:rsidP="003C36B2">
      <w:pPr>
        <w:jc w:val="both"/>
        <w:rPr>
          <w:bCs/>
          <w:sz w:val="22"/>
          <w:szCs w:val="22"/>
        </w:rPr>
      </w:pPr>
      <w:r w:rsidRPr="009D7C27">
        <w:rPr>
          <w:bCs/>
          <w:sz w:val="22"/>
          <w:szCs w:val="22"/>
          <w:u w:val="single"/>
        </w:rPr>
        <w:t>$750 annual base-pay adjustments</w:t>
      </w:r>
      <w:r w:rsidRPr="009D7C27">
        <w:rPr>
          <w:bCs/>
          <w:sz w:val="22"/>
          <w:szCs w:val="22"/>
        </w:rPr>
        <w:t>:</w:t>
      </w:r>
    </w:p>
    <w:p w:rsidR="003C36B2" w:rsidRPr="009D7C27" w:rsidRDefault="003C36B2" w:rsidP="003C36B2">
      <w:pPr>
        <w:jc w:val="both"/>
        <w:rPr>
          <w:bCs/>
          <w:sz w:val="22"/>
          <w:szCs w:val="22"/>
        </w:rPr>
      </w:pPr>
    </w:p>
    <w:p w:rsidR="003C36B2" w:rsidRPr="009D7C27" w:rsidRDefault="003C36B2" w:rsidP="003C36B2">
      <w:pPr>
        <w:numPr>
          <w:ilvl w:val="0"/>
          <w:numId w:val="2"/>
        </w:numPr>
        <w:jc w:val="both"/>
        <w:rPr>
          <w:bCs/>
          <w:sz w:val="22"/>
          <w:szCs w:val="22"/>
        </w:rPr>
      </w:pPr>
      <w:r w:rsidRPr="009D7C27">
        <w:rPr>
          <w:bCs/>
          <w:sz w:val="22"/>
          <w:szCs w:val="22"/>
        </w:rPr>
        <w:t>One Assistant Supervising Mechanic-UFD on a 40 hour week.</w:t>
      </w:r>
    </w:p>
    <w:p w:rsidR="00070688" w:rsidRPr="009D7C27" w:rsidRDefault="003C36B2" w:rsidP="00EF0174">
      <w:pPr>
        <w:numPr>
          <w:ilvl w:val="0"/>
          <w:numId w:val="2"/>
        </w:numPr>
        <w:jc w:val="both"/>
        <w:rPr>
          <w:bCs/>
          <w:sz w:val="22"/>
          <w:szCs w:val="22"/>
        </w:rPr>
      </w:pPr>
      <w:r w:rsidRPr="009D7C27">
        <w:rPr>
          <w:bCs/>
          <w:sz w:val="22"/>
          <w:szCs w:val="22"/>
        </w:rPr>
        <w:t>One Quartermaster.</w:t>
      </w:r>
    </w:p>
    <w:sectPr w:rsidR="00070688" w:rsidRPr="009D7C27" w:rsidSect="00A84AC1">
      <w:pgSz w:w="12240" w:h="15840"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AC9" w:rsidRDefault="00686AC9">
      <w:r>
        <w:separator/>
      </w:r>
    </w:p>
  </w:endnote>
  <w:endnote w:type="continuationSeparator" w:id="0">
    <w:p w:rsidR="00686AC9" w:rsidRDefault="00686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AC9" w:rsidRPr="00CC6FA4" w:rsidRDefault="00686AC9" w:rsidP="00097204">
    <w:pPr>
      <w:pStyle w:val="Footer"/>
      <w:tabs>
        <w:tab w:val="clear" w:pos="4320"/>
        <w:tab w:val="clear" w:pos="8640"/>
        <w:tab w:val="center" w:pos="4680"/>
        <w:tab w:val="right" w:pos="9360"/>
      </w:tabs>
      <w:jc w:val="right"/>
      <w:rPr>
        <w:sz w:val="20"/>
        <w:szCs w:val="20"/>
      </w:rPr>
    </w:pPr>
    <w:r>
      <w:tab/>
    </w:r>
    <w:r w:rsidRPr="00CC6FA4">
      <w:rPr>
        <w:rStyle w:val="PageNumber"/>
        <w:sz w:val="20"/>
        <w:szCs w:val="20"/>
      </w:rPr>
      <w:fldChar w:fldCharType="begin"/>
    </w:r>
    <w:r w:rsidRPr="00CC6FA4">
      <w:rPr>
        <w:rStyle w:val="PageNumber"/>
        <w:sz w:val="20"/>
        <w:szCs w:val="20"/>
      </w:rPr>
      <w:instrText xml:space="preserve"> PAGE </w:instrText>
    </w:r>
    <w:r w:rsidRPr="00CC6FA4">
      <w:rPr>
        <w:rStyle w:val="PageNumber"/>
        <w:sz w:val="20"/>
        <w:szCs w:val="20"/>
      </w:rPr>
      <w:fldChar w:fldCharType="separate"/>
    </w:r>
    <w:r w:rsidR="00AA0D13">
      <w:rPr>
        <w:rStyle w:val="PageNumber"/>
        <w:noProof/>
        <w:sz w:val="20"/>
        <w:szCs w:val="20"/>
      </w:rPr>
      <w:t>i</w:t>
    </w:r>
    <w:r w:rsidRPr="00CC6FA4">
      <w:rPr>
        <w:rStyle w:val="PageNumber"/>
        <w:sz w:val="20"/>
        <w:szCs w:val="20"/>
      </w:rPr>
      <w:fldChar w:fldCharType="end"/>
    </w:r>
    <w:r>
      <w:rPr>
        <w:rStyle w:val="PageNumber"/>
        <w:sz w:val="20"/>
        <w:szCs w:val="20"/>
      </w:rPr>
      <w:tab/>
      <w:t>FMBA-49  2009-2013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AC9" w:rsidRPr="00CE00E5" w:rsidRDefault="00686AC9" w:rsidP="00E63D5F">
    <w:pPr>
      <w:pStyle w:val="Footer"/>
      <w:tabs>
        <w:tab w:val="clear" w:pos="4320"/>
        <w:tab w:val="clear" w:pos="8640"/>
      </w:tabs>
      <w:jc w:val="center"/>
      <w:rPr>
        <w:b/>
        <w:bCs/>
        <w:sz w:val="20"/>
        <w:szCs w:val="20"/>
      </w:rPr>
    </w:pPr>
    <w:r>
      <w:rPr>
        <w:sz w:val="20"/>
        <w:szCs w:val="20"/>
      </w:rPr>
      <w:t xml:space="preserve">Changes are in </w:t>
    </w:r>
    <w:r>
      <w:rPr>
        <w:b/>
        <w:bCs/>
        <w:sz w:val="20"/>
        <w:szCs w:val="20"/>
      </w:rPr>
      <w:t>Bold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AC9" w:rsidRDefault="00686AC9">
      <w:r>
        <w:separator/>
      </w:r>
    </w:p>
  </w:footnote>
  <w:footnote w:type="continuationSeparator" w:id="0">
    <w:p w:rsidR="00686AC9" w:rsidRDefault="00686A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AC9" w:rsidRDefault="00686AC9" w:rsidP="00F20155">
    <w:pPr>
      <w:pStyle w:val="Header"/>
      <w:tabs>
        <w:tab w:val="clear" w:pos="4320"/>
        <w:tab w:val="clear" w:pos="86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AC9" w:rsidRDefault="00686AC9" w:rsidP="00CE00E5">
    <w:pPr>
      <w:pStyle w:val="Header"/>
      <w:tabs>
        <w:tab w:val="clear" w:pos="4320"/>
        <w:tab w:val="clear" w:pos="86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71068B"/>
    <w:multiLevelType w:val="hybridMultilevel"/>
    <w:tmpl w:val="70DACD54"/>
    <w:lvl w:ilvl="0" w:tplc="D0D87796">
      <w:start w:val="1"/>
      <w:numFmt w:val="bullet"/>
      <w:lvlText w:val=""/>
      <w:lvlJc w:val="left"/>
      <w:pPr>
        <w:tabs>
          <w:tab w:val="num" w:pos="-3168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1CE0BDA"/>
    <w:multiLevelType w:val="hybridMultilevel"/>
    <w:tmpl w:val="97DC574A"/>
    <w:lvl w:ilvl="0" w:tplc="D0D87796">
      <w:start w:val="1"/>
      <w:numFmt w:val="bullet"/>
      <w:lvlText w:val=""/>
      <w:lvlJc w:val="left"/>
      <w:pPr>
        <w:tabs>
          <w:tab w:val="num" w:pos="-3168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51045F6"/>
    <w:multiLevelType w:val="hybridMultilevel"/>
    <w:tmpl w:val="66C408D4"/>
    <w:lvl w:ilvl="0" w:tplc="D0D87796">
      <w:start w:val="1"/>
      <w:numFmt w:val="bullet"/>
      <w:lvlText w:val=""/>
      <w:lvlJc w:val="left"/>
      <w:pPr>
        <w:tabs>
          <w:tab w:val="num" w:pos="-3168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BEA"/>
    <w:rsid w:val="000134FE"/>
    <w:rsid w:val="00041F51"/>
    <w:rsid w:val="000453AB"/>
    <w:rsid w:val="00047240"/>
    <w:rsid w:val="00063E9A"/>
    <w:rsid w:val="00067A11"/>
    <w:rsid w:val="000702AA"/>
    <w:rsid w:val="00070688"/>
    <w:rsid w:val="00074814"/>
    <w:rsid w:val="00080ED0"/>
    <w:rsid w:val="000834AA"/>
    <w:rsid w:val="000842B1"/>
    <w:rsid w:val="00090571"/>
    <w:rsid w:val="00097204"/>
    <w:rsid w:val="000B42A2"/>
    <w:rsid w:val="000D2803"/>
    <w:rsid w:val="000D3F89"/>
    <w:rsid w:val="000D5087"/>
    <w:rsid w:val="000E2876"/>
    <w:rsid w:val="000F1C47"/>
    <w:rsid w:val="000F78AE"/>
    <w:rsid w:val="000F7B27"/>
    <w:rsid w:val="0010739C"/>
    <w:rsid w:val="0012401B"/>
    <w:rsid w:val="00131582"/>
    <w:rsid w:val="001418D3"/>
    <w:rsid w:val="0017059D"/>
    <w:rsid w:val="00171973"/>
    <w:rsid w:val="00175768"/>
    <w:rsid w:val="00175D0E"/>
    <w:rsid w:val="001825D7"/>
    <w:rsid w:val="00194D03"/>
    <w:rsid w:val="00195680"/>
    <w:rsid w:val="001B5E51"/>
    <w:rsid w:val="001C0CC7"/>
    <w:rsid w:val="001C7EBC"/>
    <w:rsid w:val="001D2A10"/>
    <w:rsid w:val="001D4101"/>
    <w:rsid w:val="001D5CA8"/>
    <w:rsid w:val="001E031A"/>
    <w:rsid w:val="001E6FBA"/>
    <w:rsid w:val="0021564B"/>
    <w:rsid w:val="002164B8"/>
    <w:rsid w:val="00220D58"/>
    <w:rsid w:val="00226E26"/>
    <w:rsid w:val="002324F1"/>
    <w:rsid w:val="00235BE8"/>
    <w:rsid w:val="00241931"/>
    <w:rsid w:val="0024242D"/>
    <w:rsid w:val="00260CD1"/>
    <w:rsid w:val="002629CB"/>
    <w:rsid w:val="002631F3"/>
    <w:rsid w:val="002664A0"/>
    <w:rsid w:val="00274B45"/>
    <w:rsid w:val="00286F0D"/>
    <w:rsid w:val="00292260"/>
    <w:rsid w:val="002E23C6"/>
    <w:rsid w:val="002E61DF"/>
    <w:rsid w:val="002F0053"/>
    <w:rsid w:val="003100AE"/>
    <w:rsid w:val="00313F62"/>
    <w:rsid w:val="00326000"/>
    <w:rsid w:val="00333465"/>
    <w:rsid w:val="00335B1D"/>
    <w:rsid w:val="00336F35"/>
    <w:rsid w:val="00347EBE"/>
    <w:rsid w:val="003558E9"/>
    <w:rsid w:val="0036050A"/>
    <w:rsid w:val="00362534"/>
    <w:rsid w:val="00370363"/>
    <w:rsid w:val="00381F69"/>
    <w:rsid w:val="00386524"/>
    <w:rsid w:val="003935B4"/>
    <w:rsid w:val="003B1B70"/>
    <w:rsid w:val="003B36D1"/>
    <w:rsid w:val="003B7DE2"/>
    <w:rsid w:val="003C36B2"/>
    <w:rsid w:val="003C46F0"/>
    <w:rsid w:val="003D5183"/>
    <w:rsid w:val="003D65BB"/>
    <w:rsid w:val="003E598D"/>
    <w:rsid w:val="003F3F28"/>
    <w:rsid w:val="003F656B"/>
    <w:rsid w:val="004031BD"/>
    <w:rsid w:val="00405864"/>
    <w:rsid w:val="00406DE6"/>
    <w:rsid w:val="00416117"/>
    <w:rsid w:val="00423B8F"/>
    <w:rsid w:val="00424B9D"/>
    <w:rsid w:val="00425D87"/>
    <w:rsid w:val="00426B98"/>
    <w:rsid w:val="004349E4"/>
    <w:rsid w:val="004541E2"/>
    <w:rsid w:val="0046028C"/>
    <w:rsid w:val="00475483"/>
    <w:rsid w:val="00482564"/>
    <w:rsid w:val="0048366B"/>
    <w:rsid w:val="0049535E"/>
    <w:rsid w:val="004A2A64"/>
    <w:rsid w:val="004C5AF7"/>
    <w:rsid w:val="004C619D"/>
    <w:rsid w:val="004C6C32"/>
    <w:rsid w:val="004D1993"/>
    <w:rsid w:val="004D6625"/>
    <w:rsid w:val="004E433F"/>
    <w:rsid w:val="004F3CB9"/>
    <w:rsid w:val="004F4ECF"/>
    <w:rsid w:val="0050067E"/>
    <w:rsid w:val="00500FD3"/>
    <w:rsid w:val="0050349D"/>
    <w:rsid w:val="00513C0F"/>
    <w:rsid w:val="005146DC"/>
    <w:rsid w:val="005169E3"/>
    <w:rsid w:val="005171EC"/>
    <w:rsid w:val="00522BF5"/>
    <w:rsid w:val="00526B54"/>
    <w:rsid w:val="0053064A"/>
    <w:rsid w:val="00542173"/>
    <w:rsid w:val="005422EC"/>
    <w:rsid w:val="00550CDF"/>
    <w:rsid w:val="00556BF6"/>
    <w:rsid w:val="00567D48"/>
    <w:rsid w:val="00590550"/>
    <w:rsid w:val="00597B40"/>
    <w:rsid w:val="005A755E"/>
    <w:rsid w:val="005A7AFC"/>
    <w:rsid w:val="005B016C"/>
    <w:rsid w:val="005C0D35"/>
    <w:rsid w:val="005C3BEF"/>
    <w:rsid w:val="005C636C"/>
    <w:rsid w:val="005D36B0"/>
    <w:rsid w:val="005E2C57"/>
    <w:rsid w:val="005F09B5"/>
    <w:rsid w:val="005F615F"/>
    <w:rsid w:val="005F69DA"/>
    <w:rsid w:val="006037D8"/>
    <w:rsid w:val="00615AD6"/>
    <w:rsid w:val="006243F6"/>
    <w:rsid w:val="006275DB"/>
    <w:rsid w:val="00636B6C"/>
    <w:rsid w:val="0063734D"/>
    <w:rsid w:val="00637E3E"/>
    <w:rsid w:val="00644C13"/>
    <w:rsid w:val="006453F5"/>
    <w:rsid w:val="0064793D"/>
    <w:rsid w:val="00653D41"/>
    <w:rsid w:val="00673FAD"/>
    <w:rsid w:val="00686AC9"/>
    <w:rsid w:val="00695A04"/>
    <w:rsid w:val="006A0754"/>
    <w:rsid w:val="006A6BDA"/>
    <w:rsid w:val="006B16AE"/>
    <w:rsid w:val="006B2400"/>
    <w:rsid w:val="006B69FD"/>
    <w:rsid w:val="006C3A56"/>
    <w:rsid w:val="006D2140"/>
    <w:rsid w:val="006E15B9"/>
    <w:rsid w:val="006E616C"/>
    <w:rsid w:val="006E62B9"/>
    <w:rsid w:val="006F36B1"/>
    <w:rsid w:val="00700980"/>
    <w:rsid w:val="0073325D"/>
    <w:rsid w:val="00744C85"/>
    <w:rsid w:val="00745A13"/>
    <w:rsid w:val="00754748"/>
    <w:rsid w:val="00755917"/>
    <w:rsid w:val="0076431F"/>
    <w:rsid w:val="007916FD"/>
    <w:rsid w:val="007936DC"/>
    <w:rsid w:val="0079460C"/>
    <w:rsid w:val="007A245B"/>
    <w:rsid w:val="007A284F"/>
    <w:rsid w:val="007A5836"/>
    <w:rsid w:val="007A71C3"/>
    <w:rsid w:val="007C07BA"/>
    <w:rsid w:val="007C1BE1"/>
    <w:rsid w:val="007C3626"/>
    <w:rsid w:val="007D2B93"/>
    <w:rsid w:val="007D4C12"/>
    <w:rsid w:val="007D5944"/>
    <w:rsid w:val="007E5DF3"/>
    <w:rsid w:val="007F480E"/>
    <w:rsid w:val="00805A30"/>
    <w:rsid w:val="00806BE7"/>
    <w:rsid w:val="00810B87"/>
    <w:rsid w:val="0081280D"/>
    <w:rsid w:val="008132B8"/>
    <w:rsid w:val="008219B2"/>
    <w:rsid w:val="00825096"/>
    <w:rsid w:val="00827BF9"/>
    <w:rsid w:val="0083772C"/>
    <w:rsid w:val="00856E2E"/>
    <w:rsid w:val="00873CD2"/>
    <w:rsid w:val="00876C4E"/>
    <w:rsid w:val="00877385"/>
    <w:rsid w:val="008824FD"/>
    <w:rsid w:val="008903C3"/>
    <w:rsid w:val="008C42C0"/>
    <w:rsid w:val="008C4FF3"/>
    <w:rsid w:val="008D29BF"/>
    <w:rsid w:val="008E4D11"/>
    <w:rsid w:val="008E62CF"/>
    <w:rsid w:val="008E68F4"/>
    <w:rsid w:val="008E72AE"/>
    <w:rsid w:val="008F5911"/>
    <w:rsid w:val="008F7904"/>
    <w:rsid w:val="00900786"/>
    <w:rsid w:val="00900E41"/>
    <w:rsid w:val="00901EFE"/>
    <w:rsid w:val="00906F0F"/>
    <w:rsid w:val="00913384"/>
    <w:rsid w:val="00915A25"/>
    <w:rsid w:val="00925620"/>
    <w:rsid w:val="00927FDD"/>
    <w:rsid w:val="00936EA6"/>
    <w:rsid w:val="009420B1"/>
    <w:rsid w:val="00945867"/>
    <w:rsid w:val="009626F8"/>
    <w:rsid w:val="00977A32"/>
    <w:rsid w:val="0099356D"/>
    <w:rsid w:val="00994844"/>
    <w:rsid w:val="00996158"/>
    <w:rsid w:val="009A4C00"/>
    <w:rsid w:val="009A73A3"/>
    <w:rsid w:val="009B06A6"/>
    <w:rsid w:val="009B752C"/>
    <w:rsid w:val="009C0794"/>
    <w:rsid w:val="009D7B62"/>
    <w:rsid w:val="009D7C27"/>
    <w:rsid w:val="009E7A1D"/>
    <w:rsid w:val="00A02EAD"/>
    <w:rsid w:val="00A11094"/>
    <w:rsid w:val="00A1133A"/>
    <w:rsid w:val="00A11559"/>
    <w:rsid w:val="00A11C73"/>
    <w:rsid w:val="00A146B8"/>
    <w:rsid w:val="00A2201A"/>
    <w:rsid w:val="00A33FCC"/>
    <w:rsid w:val="00A35511"/>
    <w:rsid w:val="00A356C6"/>
    <w:rsid w:val="00A45285"/>
    <w:rsid w:val="00A500CE"/>
    <w:rsid w:val="00A525B5"/>
    <w:rsid w:val="00A555A3"/>
    <w:rsid w:val="00A61E8B"/>
    <w:rsid w:val="00A6662D"/>
    <w:rsid w:val="00A6712F"/>
    <w:rsid w:val="00A67B3E"/>
    <w:rsid w:val="00A84787"/>
    <w:rsid w:val="00A84AC1"/>
    <w:rsid w:val="00AA0678"/>
    <w:rsid w:val="00AA0D13"/>
    <w:rsid w:val="00AA6E9C"/>
    <w:rsid w:val="00AB4BC1"/>
    <w:rsid w:val="00AC26EF"/>
    <w:rsid w:val="00AC2DB7"/>
    <w:rsid w:val="00AC6C24"/>
    <w:rsid w:val="00AE1EB9"/>
    <w:rsid w:val="00AF17B5"/>
    <w:rsid w:val="00AF5677"/>
    <w:rsid w:val="00AF7972"/>
    <w:rsid w:val="00B04BBD"/>
    <w:rsid w:val="00B14EC1"/>
    <w:rsid w:val="00B17B81"/>
    <w:rsid w:val="00B24ABD"/>
    <w:rsid w:val="00B4055A"/>
    <w:rsid w:val="00B468B1"/>
    <w:rsid w:val="00B47C99"/>
    <w:rsid w:val="00B5264F"/>
    <w:rsid w:val="00B54BEA"/>
    <w:rsid w:val="00B63AB5"/>
    <w:rsid w:val="00B72B05"/>
    <w:rsid w:val="00B73B93"/>
    <w:rsid w:val="00B77161"/>
    <w:rsid w:val="00B838F2"/>
    <w:rsid w:val="00B96492"/>
    <w:rsid w:val="00BD1923"/>
    <w:rsid w:val="00BE11D9"/>
    <w:rsid w:val="00BE2662"/>
    <w:rsid w:val="00BE4587"/>
    <w:rsid w:val="00BF0FE4"/>
    <w:rsid w:val="00C040E7"/>
    <w:rsid w:val="00C1028D"/>
    <w:rsid w:val="00C111B6"/>
    <w:rsid w:val="00C13C79"/>
    <w:rsid w:val="00C17884"/>
    <w:rsid w:val="00C345D8"/>
    <w:rsid w:val="00C3783B"/>
    <w:rsid w:val="00C4058B"/>
    <w:rsid w:val="00C512C0"/>
    <w:rsid w:val="00C52732"/>
    <w:rsid w:val="00C5475A"/>
    <w:rsid w:val="00C57A1C"/>
    <w:rsid w:val="00C624BD"/>
    <w:rsid w:val="00C6382A"/>
    <w:rsid w:val="00C91037"/>
    <w:rsid w:val="00C91D6D"/>
    <w:rsid w:val="00C92088"/>
    <w:rsid w:val="00CA1C93"/>
    <w:rsid w:val="00CA5EE3"/>
    <w:rsid w:val="00CA7965"/>
    <w:rsid w:val="00CB31FB"/>
    <w:rsid w:val="00CB5E1A"/>
    <w:rsid w:val="00CB5FDB"/>
    <w:rsid w:val="00CC35DB"/>
    <w:rsid w:val="00CC4B6D"/>
    <w:rsid w:val="00CC6FA4"/>
    <w:rsid w:val="00CC7E1B"/>
    <w:rsid w:val="00CD6390"/>
    <w:rsid w:val="00CD7CC9"/>
    <w:rsid w:val="00CE00E5"/>
    <w:rsid w:val="00CE0737"/>
    <w:rsid w:val="00CE3B68"/>
    <w:rsid w:val="00CE4D5D"/>
    <w:rsid w:val="00CE50D1"/>
    <w:rsid w:val="00CF0EA7"/>
    <w:rsid w:val="00D110F6"/>
    <w:rsid w:val="00D135F6"/>
    <w:rsid w:val="00D14519"/>
    <w:rsid w:val="00D443EB"/>
    <w:rsid w:val="00D60C60"/>
    <w:rsid w:val="00D652B4"/>
    <w:rsid w:val="00D700A3"/>
    <w:rsid w:val="00D772C6"/>
    <w:rsid w:val="00D868B6"/>
    <w:rsid w:val="00D977A5"/>
    <w:rsid w:val="00D9789E"/>
    <w:rsid w:val="00DA6688"/>
    <w:rsid w:val="00DB70D4"/>
    <w:rsid w:val="00DC2978"/>
    <w:rsid w:val="00DC29CF"/>
    <w:rsid w:val="00DD45A1"/>
    <w:rsid w:val="00E15CCF"/>
    <w:rsid w:val="00E27785"/>
    <w:rsid w:val="00E3533A"/>
    <w:rsid w:val="00E35547"/>
    <w:rsid w:val="00E356CA"/>
    <w:rsid w:val="00E54AB2"/>
    <w:rsid w:val="00E558DD"/>
    <w:rsid w:val="00E57D43"/>
    <w:rsid w:val="00E63D5F"/>
    <w:rsid w:val="00E67F05"/>
    <w:rsid w:val="00E70CBF"/>
    <w:rsid w:val="00E96DFA"/>
    <w:rsid w:val="00EB2767"/>
    <w:rsid w:val="00EC3BEF"/>
    <w:rsid w:val="00ED45A1"/>
    <w:rsid w:val="00ED4AF3"/>
    <w:rsid w:val="00ED5D4F"/>
    <w:rsid w:val="00ED7DC6"/>
    <w:rsid w:val="00EE1290"/>
    <w:rsid w:val="00EE4646"/>
    <w:rsid w:val="00EF0174"/>
    <w:rsid w:val="00EF306F"/>
    <w:rsid w:val="00EF56AE"/>
    <w:rsid w:val="00F20155"/>
    <w:rsid w:val="00F668B1"/>
    <w:rsid w:val="00F678B2"/>
    <w:rsid w:val="00F67B58"/>
    <w:rsid w:val="00F76084"/>
    <w:rsid w:val="00F778A4"/>
    <w:rsid w:val="00F8274E"/>
    <w:rsid w:val="00F92A71"/>
    <w:rsid w:val="00F9610B"/>
    <w:rsid w:val="00F968B0"/>
    <w:rsid w:val="00F9732C"/>
    <w:rsid w:val="00FC5FC3"/>
    <w:rsid w:val="00FD14D2"/>
    <w:rsid w:val="00FF1892"/>
    <w:rsid w:val="00FF2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ED769BE-B983-4B5C-8DC9-06559E8CE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20155"/>
    <w:pPr>
      <w:tabs>
        <w:tab w:val="center" w:pos="4320"/>
        <w:tab w:val="right" w:pos="8640"/>
      </w:tabs>
    </w:pPr>
  </w:style>
  <w:style w:type="paragraph" w:styleId="Footer">
    <w:name w:val="footer"/>
    <w:basedOn w:val="Normal"/>
    <w:rsid w:val="00F20155"/>
    <w:pPr>
      <w:tabs>
        <w:tab w:val="center" w:pos="4320"/>
        <w:tab w:val="right" w:pos="8640"/>
      </w:tabs>
    </w:pPr>
  </w:style>
  <w:style w:type="table" w:styleId="TableGrid">
    <w:name w:val="Table Grid"/>
    <w:basedOn w:val="TableNormal"/>
    <w:rsid w:val="00F20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C6FA4"/>
  </w:style>
  <w:style w:type="paragraph" w:styleId="BodyText2">
    <w:name w:val="Body Text 2"/>
    <w:basedOn w:val="Normal"/>
    <w:link w:val="BodyText2Char"/>
    <w:rsid w:val="00416117"/>
    <w:pPr>
      <w:ind w:left="720"/>
    </w:pPr>
    <w:rPr>
      <w:szCs w:val="20"/>
    </w:rPr>
  </w:style>
  <w:style w:type="paragraph" w:styleId="BodyTextIndent3">
    <w:name w:val="Body Text Indent 3"/>
    <w:basedOn w:val="Normal"/>
    <w:link w:val="BodyTextIndent3Char"/>
    <w:rsid w:val="00416117"/>
    <w:pPr>
      <w:ind w:left="360"/>
    </w:pPr>
    <w:rPr>
      <w:szCs w:val="20"/>
    </w:rPr>
  </w:style>
  <w:style w:type="paragraph" w:styleId="BodyText3">
    <w:name w:val="Body Text 3"/>
    <w:basedOn w:val="Normal"/>
    <w:rsid w:val="00405864"/>
    <w:pPr>
      <w:spacing w:after="120"/>
    </w:pPr>
    <w:rPr>
      <w:sz w:val="16"/>
      <w:szCs w:val="16"/>
    </w:rPr>
  </w:style>
  <w:style w:type="paragraph" w:styleId="BalloonText">
    <w:name w:val="Balloon Text"/>
    <w:basedOn w:val="Normal"/>
    <w:link w:val="BalloonTextChar"/>
    <w:rsid w:val="006E616C"/>
    <w:rPr>
      <w:rFonts w:ascii="Tahoma" w:hAnsi="Tahoma" w:cs="Tahoma"/>
      <w:sz w:val="16"/>
      <w:szCs w:val="16"/>
    </w:rPr>
  </w:style>
  <w:style w:type="character" w:customStyle="1" w:styleId="BalloonTextChar">
    <w:name w:val="Balloon Text Char"/>
    <w:basedOn w:val="DefaultParagraphFont"/>
    <w:link w:val="BalloonText"/>
    <w:rsid w:val="006E616C"/>
    <w:rPr>
      <w:rFonts w:ascii="Tahoma" w:hAnsi="Tahoma" w:cs="Tahoma"/>
      <w:sz w:val="16"/>
      <w:szCs w:val="16"/>
    </w:rPr>
  </w:style>
  <w:style w:type="character" w:customStyle="1" w:styleId="BodyText2Char">
    <w:name w:val="Body Text 2 Char"/>
    <w:basedOn w:val="DefaultParagraphFont"/>
    <w:link w:val="BodyText2"/>
    <w:rsid w:val="00131582"/>
    <w:rPr>
      <w:sz w:val="24"/>
    </w:rPr>
  </w:style>
  <w:style w:type="character" w:customStyle="1" w:styleId="BodyTextIndent3Char">
    <w:name w:val="Body Text Indent 3 Char"/>
    <w:basedOn w:val="DefaultParagraphFont"/>
    <w:link w:val="BodyTextIndent3"/>
    <w:rsid w:val="0013158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220153">
      <w:bodyDiv w:val="1"/>
      <w:marLeft w:val="0"/>
      <w:marRight w:val="0"/>
      <w:marTop w:val="0"/>
      <w:marBottom w:val="0"/>
      <w:divBdr>
        <w:top w:val="none" w:sz="0" w:space="0" w:color="auto"/>
        <w:left w:val="none" w:sz="0" w:space="0" w:color="auto"/>
        <w:bottom w:val="none" w:sz="0" w:space="0" w:color="auto"/>
        <w:right w:val="none" w:sz="0" w:space="0" w:color="auto"/>
      </w:divBdr>
      <w:divsChild>
        <w:div w:id="1964340334">
          <w:marLeft w:val="0"/>
          <w:marRight w:val="0"/>
          <w:marTop w:val="0"/>
          <w:marBottom w:val="0"/>
          <w:divBdr>
            <w:top w:val="none" w:sz="0" w:space="0" w:color="auto"/>
            <w:left w:val="none" w:sz="0" w:space="0" w:color="auto"/>
            <w:bottom w:val="none" w:sz="0" w:space="0" w:color="auto"/>
            <w:right w:val="none" w:sz="0" w:space="0" w:color="auto"/>
          </w:divBdr>
        </w:div>
      </w:divsChild>
    </w:div>
    <w:div w:id="1203640568">
      <w:bodyDiv w:val="1"/>
      <w:marLeft w:val="0"/>
      <w:marRight w:val="0"/>
      <w:marTop w:val="0"/>
      <w:marBottom w:val="0"/>
      <w:divBdr>
        <w:top w:val="none" w:sz="0" w:space="0" w:color="auto"/>
        <w:left w:val="none" w:sz="0" w:space="0" w:color="auto"/>
        <w:bottom w:val="none" w:sz="0" w:space="0" w:color="auto"/>
        <w:right w:val="none" w:sz="0" w:space="0" w:color="auto"/>
      </w:divBdr>
    </w:div>
    <w:div w:id="1258977795">
      <w:bodyDiv w:val="1"/>
      <w:marLeft w:val="0"/>
      <w:marRight w:val="0"/>
      <w:marTop w:val="0"/>
      <w:marBottom w:val="0"/>
      <w:divBdr>
        <w:top w:val="none" w:sz="0" w:space="0" w:color="auto"/>
        <w:left w:val="none" w:sz="0" w:space="0" w:color="auto"/>
        <w:bottom w:val="none" w:sz="0" w:space="0" w:color="auto"/>
        <w:right w:val="none" w:sz="0" w:space="0" w:color="auto"/>
      </w:divBdr>
    </w:div>
    <w:div w:id="1362243028">
      <w:bodyDiv w:val="1"/>
      <w:marLeft w:val="0"/>
      <w:marRight w:val="0"/>
      <w:marTop w:val="0"/>
      <w:marBottom w:val="0"/>
      <w:divBdr>
        <w:top w:val="none" w:sz="0" w:space="0" w:color="auto"/>
        <w:left w:val="none" w:sz="0" w:space="0" w:color="auto"/>
        <w:bottom w:val="none" w:sz="0" w:space="0" w:color="auto"/>
        <w:right w:val="none" w:sz="0" w:space="0" w:color="auto"/>
      </w:divBdr>
    </w:div>
    <w:div w:id="1847670214">
      <w:bodyDiv w:val="1"/>
      <w:marLeft w:val="0"/>
      <w:marRight w:val="0"/>
      <w:marTop w:val="0"/>
      <w:marBottom w:val="0"/>
      <w:divBdr>
        <w:top w:val="none" w:sz="0" w:space="0" w:color="auto"/>
        <w:left w:val="none" w:sz="0" w:space="0" w:color="auto"/>
        <w:bottom w:val="none" w:sz="0" w:space="0" w:color="auto"/>
        <w:right w:val="none" w:sz="0" w:space="0" w:color="auto"/>
      </w:divBdr>
    </w:div>
    <w:div w:id="186151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1E63E-FD0B-4895-B5EF-B2CA9B26C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10069</Words>
  <Characters>57396</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AGREEMENT</vt:lpstr>
    </vt:vector>
  </TitlesOfParts>
  <Company>City of Vineland</Company>
  <LinksUpToDate>false</LinksUpToDate>
  <CharactersWithSpaces>67331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creator>ggallo</dc:creator>
  <cp:lastModifiedBy>Maria A. Mershon</cp:lastModifiedBy>
  <cp:revision>2</cp:revision>
  <cp:lastPrinted>2013-12-16T18:56:00Z</cp:lastPrinted>
  <dcterms:created xsi:type="dcterms:W3CDTF">2014-11-26T15:58:00Z</dcterms:created>
  <dcterms:modified xsi:type="dcterms:W3CDTF">2014-11-26T15:58:00Z</dcterms:modified>
</cp:coreProperties>
</file>